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F092B" w14:textId="7012E7F2" w:rsidR="003A381A" w:rsidRPr="00D91272" w:rsidRDefault="00D91272" w:rsidP="00811D80">
      <w:pPr>
        <w:rPr>
          <w:b/>
          <w:bCs/>
          <w:sz w:val="32"/>
          <w:szCs w:val="32"/>
        </w:rPr>
      </w:pPr>
      <w:r>
        <w:rPr>
          <w:b/>
          <w:bCs/>
          <w:sz w:val="32"/>
          <w:szCs w:val="32"/>
        </w:rPr>
        <w:t>Fakta om dyr i en kolort</w:t>
      </w:r>
    </w:p>
    <w:p w14:paraId="4EA86C8F" w14:textId="77777777" w:rsidR="00811D80" w:rsidRDefault="003478F0" w:rsidP="005148E8">
      <w:pPr>
        <w:keepNext/>
        <w:rPr>
          <w:sz w:val="24"/>
          <w:szCs w:val="24"/>
        </w:rPr>
      </w:pPr>
      <w:r w:rsidRPr="003478F0">
        <w:rPr>
          <w:sz w:val="24"/>
          <w:szCs w:val="24"/>
        </w:rPr>
        <w:t>Dette ark indeholder en figur, der kan</w:t>
      </w:r>
      <w:r w:rsidR="00D91272">
        <w:rPr>
          <w:sz w:val="24"/>
          <w:szCs w:val="24"/>
        </w:rPr>
        <w:t xml:space="preserve"> </w:t>
      </w:r>
      <w:r w:rsidRPr="003478F0">
        <w:rPr>
          <w:sz w:val="24"/>
          <w:szCs w:val="24"/>
        </w:rPr>
        <w:t xml:space="preserve">give et overblik over hvilke dyr </w:t>
      </w:r>
      <w:r w:rsidR="00D91272">
        <w:rPr>
          <w:sz w:val="24"/>
          <w:szCs w:val="24"/>
        </w:rPr>
        <w:t>man kan finde</w:t>
      </w:r>
      <w:r w:rsidRPr="003478F0">
        <w:rPr>
          <w:sz w:val="24"/>
          <w:szCs w:val="24"/>
        </w:rPr>
        <w:t xml:space="preserve"> i</w:t>
      </w:r>
      <w:r w:rsidR="00D91272">
        <w:rPr>
          <w:sz w:val="24"/>
          <w:szCs w:val="24"/>
        </w:rPr>
        <w:t xml:space="preserve"> en</w:t>
      </w:r>
      <w:r w:rsidRPr="003478F0">
        <w:rPr>
          <w:sz w:val="24"/>
          <w:szCs w:val="24"/>
        </w:rPr>
        <w:t xml:space="preserve"> </w:t>
      </w:r>
      <w:r w:rsidR="00D91272">
        <w:rPr>
          <w:sz w:val="24"/>
          <w:szCs w:val="24"/>
        </w:rPr>
        <w:t>ko</w:t>
      </w:r>
      <w:r w:rsidRPr="003478F0">
        <w:rPr>
          <w:sz w:val="24"/>
          <w:szCs w:val="24"/>
        </w:rPr>
        <w:t xml:space="preserve">lort, alt efter </w:t>
      </w:r>
      <w:r w:rsidR="00D91272">
        <w:rPr>
          <w:sz w:val="24"/>
          <w:szCs w:val="24"/>
        </w:rPr>
        <w:t>kolortens</w:t>
      </w:r>
      <w:r w:rsidRPr="003478F0">
        <w:rPr>
          <w:sz w:val="24"/>
          <w:szCs w:val="24"/>
        </w:rPr>
        <w:t xml:space="preserve"> alder. </w:t>
      </w:r>
      <w:r w:rsidR="00D91272">
        <w:rPr>
          <w:sz w:val="24"/>
          <w:szCs w:val="24"/>
        </w:rPr>
        <w:t>Altså e</w:t>
      </w:r>
      <w:r w:rsidR="00950666" w:rsidRPr="003478F0">
        <w:rPr>
          <w:sz w:val="24"/>
          <w:szCs w:val="24"/>
        </w:rPr>
        <w:t xml:space="preserve">n form for </w:t>
      </w:r>
      <w:r w:rsidR="00D91272">
        <w:rPr>
          <w:sz w:val="24"/>
          <w:szCs w:val="24"/>
        </w:rPr>
        <w:t>’</w:t>
      </w:r>
      <w:r w:rsidR="00950666" w:rsidRPr="003478F0">
        <w:rPr>
          <w:sz w:val="24"/>
          <w:szCs w:val="24"/>
        </w:rPr>
        <w:t>lorte</w:t>
      </w:r>
      <w:r w:rsidR="00D91272">
        <w:rPr>
          <w:sz w:val="24"/>
          <w:szCs w:val="24"/>
        </w:rPr>
        <w:t>-</w:t>
      </w:r>
      <w:r w:rsidR="00950666" w:rsidRPr="003478F0">
        <w:rPr>
          <w:sz w:val="24"/>
          <w:szCs w:val="24"/>
        </w:rPr>
        <w:t>tidslinje</w:t>
      </w:r>
      <w:r w:rsidR="00D91272">
        <w:rPr>
          <w:sz w:val="24"/>
          <w:szCs w:val="24"/>
        </w:rPr>
        <w:t>’</w:t>
      </w:r>
      <w:r w:rsidR="00950666" w:rsidRPr="003478F0">
        <w:rPr>
          <w:sz w:val="24"/>
          <w:szCs w:val="24"/>
        </w:rPr>
        <w:t xml:space="preserve">. </w:t>
      </w:r>
    </w:p>
    <w:p w14:paraId="3B616778" w14:textId="7E2E976E" w:rsidR="00D91272" w:rsidRDefault="00D91272" w:rsidP="005148E8">
      <w:pPr>
        <w:keepNext/>
        <w:rPr>
          <w:sz w:val="24"/>
          <w:szCs w:val="24"/>
        </w:rPr>
      </w:pPr>
      <w:r>
        <w:rPr>
          <w:sz w:val="24"/>
          <w:szCs w:val="24"/>
        </w:rPr>
        <w:t>Derefter</w:t>
      </w:r>
      <w:r w:rsidR="005148E8" w:rsidRPr="003478F0">
        <w:rPr>
          <w:sz w:val="24"/>
          <w:szCs w:val="24"/>
        </w:rPr>
        <w:t xml:space="preserve"> kommer </w:t>
      </w:r>
      <w:r>
        <w:rPr>
          <w:sz w:val="24"/>
          <w:szCs w:val="24"/>
        </w:rPr>
        <w:t xml:space="preserve">der </w:t>
      </w:r>
      <w:r w:rsidR="005148E8" w:rsidRPr="003478F0">
        <w:rPr>
          <w:sz w:val="24"/>
          <w:szCs w:val="24"/>
        </w:rPr>
        <w:t xml:space="preserve">en </w:t>
      </w:r>
      <w:r>
        <w:rPr>
          <w:sz w:val="24"/>
          <w:szCs w:val="24"/>
        </w:rPr>
        <w:t xml:space="preserve">lille </w:t>
      </w:r>
      <w:r w:rsidR="005148E8" w:rsidRPr="003478F0">
        <w:rPr>
          <w:sz w:val="24"/>
          <w:szCs w:val="24"/>
        </w:rPr>
        <w:t xml:space="preserve">beskrivelse af </w:t>
      </w:r>
      <w:r>
        <w:rPr>
          <w:sz w:val="24"/>
          <w:szCs w:val="24"/>
        </w:rPr>
        <w:t>hvert dyr og dyrets</w:t>
      </w:r>
      <w:r w:rsidR="005148E8" w:rsidRPr="003478F0">
        <w:rPr>
          <w:sz w:val="24"/>
          <w:szCs w:val="24"/>
        </w:rPr>
        <w:t xml:space="preserve"> levevis</w:t>
      </w:r>
      <w:r>
        <w:rPr>
          <w:sz w:val="24"/>
          <w:szCs w:val="24"/>
        </w:rPr>
        <w:t xml:space="preserve">. Du kan bruge din viden om dyrene i en kolort, når du </w:t>
      </w:r>
      <w:r w:rsidR="005148E8" w:rsidRPr="003478F0">
        <w:rPr>
          <w:sz w:val="24"/>
          <w:szCs w:val="24"/>
        </w:rPr>
        <w:t>s</w:t>
      </w:r>
      <w:r>
        <w:rPr>
          <w:sz w:val="24"/>
          <w:szCs w:val="24"/>
        </w:rPr>
        <w:t>kal opstille en</w:t>
      </w:r>
      <w:r w:rsidR="005148E8" w:rsidRPr="003478F0">
        <w:rPr>
          <w:sz w:val="24"/>
          <w:szCs w:val="24"/>
        </w:rPr>
        <w:t xml:space="preserve"> fødekæde. </w:t>
      </w:r>
    </w:p>
    <w:p w14:paraId="5C744B8C" w14:textId="77777777" w:rsidR="00811D80" w:rsidRDefault="00811D80" w:rsidP="005148E8">
      <w:pPr>
        <w:keepNext/>
        <w:rPr>
          <w:sz w:val="24"/>
          <w:szCs w:val="24"/>
        </w:rPr>
      </w:pPr>
    </w:p>
    <w:p w14:paraId="695CE08A" w14:textId="6AFD4846" w:rsidR="00D91272" w:rsidRPr="00D91272" w:rsidRDefault="00D91272" w:rsidP="005148E8">
      <w:pPr>
        <w:keepNext/>
        <w:rPr>
          <w:b/>
          <w:bCs/>
          <w:sz w:val="24"/>
          <w:szCs w:val="24"/>
        </w:rPr>
      </w:pPr>
      <w:bookmarkStart w:id="0" w:name="_GoBack"/>
      <w:r w:rsidRPr="00D91272">
        <w:rPr>
          <w:b/>
          <w:bCs/>
          <w:sz w:val="24"/>
          <w:szCs w:val="24"/>
        </w:rPr>
        <w:t>Lorte-tidslinje</w:t>
      </w:r>
    </w:p>
    <w:bookmarkEnd w:id="0"/>
    <w:p w14:paraId="5C74E962" w14:textId="33AEF38E" w:rsidR="005148E8" w:rsidRPr="003478F0" w:rsidRDefault="00950666" w:rsidP="00D91272">
      <w:pPr>
        <w:keepNext/>
        <w:jc w:val="center"/>
        <w:rPr>
          <w:sz w:val="24"/>
          <w:szCs w:val="24"/>
        </w:rPr>
      </w:pPr>
      <w:r w:rsidRPr="003478F0">
        <w:rPr>
          <w:sz w:val="24"/>
          <w:szCs w:val="24"/>
        </w:rPr>
        <w:br/>
      </w:r>
      <w:r w:rsidR="0031128C" w:rsidRPr="003478F0">
        <w:rPr>
          <w:noProof/>
          <w:sz w:val="24"/>
          <w:szCs w:val="24"/>
          <w:lang w:eastAsia="da-DK"/>
        </w:rPr>
        <w:drawing>
          <wp:inline distT="0" distB="0" distL="0" distR="0" wp14:anchorId="1133F9D4" wp14:editId="743C02D6">
            <wp:extent cx="6178184" cy="3246120"/>
            <wp:effectExtent l="0" t="0" r="0" b="0"/>
            <wp:docPr id="1" name="Billede 1" descr="Et billede, der indeholder tekst, forskellig, elementer, adskillig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forskellig, elementer, adskillige&#10;&#10;Automatisk genereret beskrivelse"/>
                    <pic:cNvPicPr/>
                  </pic:nvPicPr>
                  <pic:blipFill rotWithShape="1">
                    <a:blip r:embed="rId6"/>
                    <a:srcRect r="263"/>
                    <a:stretch/>
                  </pic:blipFill>
                  <pic:spPr bwMode="auto">
                    <a:xfrm>
                      <a:off x="0" y="0"/>
                      <a:ext cx="6289816" cy="3304773"/>
                    </a:xfrm>
                    <a:prstGeom prst="rect">
                      <a:avLst/>
                    </a:prstGeom>
                    <a:ln>
                      <a:noFill/>
                    </a:ln>
                    <a:extLst>
                      <a:ext uri="{53640926-AAD7-44D8-BBD7-CCE9431645EC}">
                        <a14:shadowObscured xmlns:a14="http://schemas.microsoft.com/office/drawing/2010/main"/>
                      </a:ext>
                    </a:extLst>
                  </pic:spPr>
                </pic:pic>
              </a:graphicData>
            </a:graphic>
          </wp:inline>
        </w:drawing>
      </w:r>
    </w:p>
    <w:p w14:paraId="3A0130D6" w14:textId="673AE1CC" w:rsidR="00D91272" w:rsidRPr="00811D80" w:rsidRDefault="005148E8" w:rsidP="00811D80">
      <w:pPr>
        <w:pStyle w:val="Billedtekst"/>
        <w:rPr>
          <w:i w:val="0"/>
          <w:iCs w:val="0"/>
          <w:color w:val="auto"/>
          <w:lang w:val="en-US"/>
        </w:rPr>
      </w:pPr>
      <w:r w:rsidRPr="00D91272">
        <w:rPr>
          <w:i w:val="0"/>
          <w:iCs w:val="0"/>
          <w:color w:val="auto"/>
        </w:rPr>
        <w:t xml:space="preserve">Tidslinje over nogle af de dyr der kan findes i en lort. </w:t>
      </w:r>
      <w:r w:rsidR="00D91272" w:rsidRPr="00D91272">
        <w:rPr>
          <w:i w:val="0"/>
          <w:iCs w:val="0"/>
          <w:color w:val="auto"/>
          <w:lang w:val="en-US"/>
        </w:rPr>
        <w:t xml:space="preserve">Illustration: </w:t>
      </w:r>
      <w:proofErr w:type="spellStart"/>
      <w:r w:rsidR="003478F0" w:rsidRPr="00D91272">
        <w:rPr>
          <w:i w:val="0"/>
          <w:iCs w:val="0"/>
          <w:color w:val="auto"/>
          <w:lang w:val="en-US"/>
        </w:rPr>
        <w:t>Geobio</w:t>
      </w:r>
      <w:proofErr w:type="spellEnd"/>
      <w:r w:rsidR="003478F0" w:rsidRPr="00D91272">
        <w:rPr>
          <w:lang w:val="en-US"/>
        </w:rPr>
        <w:t xml:space="preserve">: </w:t>
      </w:r>
      <w:hyperlink r:id="rId7" w:history="1">
        <w:r w:rsidR="00D91272" w:rsidRPr="00D91272">
          <w:rPr>
            <w:rStyle w:val="Hyperlink"/>
            <w:lang w:val="en-US"/>
          </w:rPr>
          <w:t>http://geobio.dk/?page_id=548</w:t>
        </w:r>
      </w:hyperlink>
    </w:p>
    <w:p w14:paraId="5144B788" w14:textId="77777777" w:rsidR="00811D80" w:rsidRPr="00456907" w:rsidRDefault="00811D80" w:rsidP="00D91272">
      <w:pPr>
        <w:rPr>
          <w:b/>
          <w:bCs/>
          <w:sz w:val="24"/>
          <w:szCs w:val="24"/>
          <w:lang w:val="en-US"/>
        </w:rPr>
      </w:pPr>
    </w:p>
    <w:p w14:paraId="0B612065" w14:textId="58F53024" w:rsidR="00D91272" w:rsidRPr="00811D80" w:rsidRDefault="00D91272" w:rsidP="00D91272">
      <w:pPr>
        <w:rPr>
          <w:b/>
          <w:bCs/>
          <w:sz w:val="24"/>
          <w:szCs w:val="24"/>
        </w:rPr>
      </w:pPr>
      <w:r w:rsidRPr="00811D80">
        <w:rPr>
          <w:b/>
          <w:bCs/>
          <w:sz w:val="24"/>
          <w:szCs w:val="24"/>
        </w:rPr>
        <w:t>Info om fluer og lorte-biller</w:t>
      </w:r>
    </w:p>
    <w:p w14:paraId="4BAF88F2" w14:textId="1CF4D395" w:rsidR="003478F0" w:rsidRPr="00811D80" w:rsidRDefault="00736C5A" w:rsidP="00950666">
      <w:r w:rsidRPr="00D91272">
        <w:rPr>
          <w:b/>
          <w:bCs/>
          <w:u w:val="single"/>
        </w:rPr>
        <w:t>Gødningsflue:</w:t>
      </w:r>
      <w:r w:rsidRPr="00D91272">
        <w:rPr>
          <w:b/>
          <w:bCs/>
        </w:rPr>
        <w:t xml:space="preserve"> </w:t>
      </w:r>
      <w:r w:rsidR="003478F0" w:rsidRPr="00D91272">
        <w:rPr>
          <w:b/>
          <w:bCs/>
        </w:rPr>
        <w:br/>
      </w:r>
      <w:r w:rsidR="00B55C29" w:rsidRPr="00D91272">
        <w:t>Gødningsfluerne er nogle af de første til at overtage lorten, for selvom den voksne flue enten er rovdyr eller spiser planter, er deres unger afhængige af lort. Æggene ligges i lorten, som larverne efterfølgende kan spise</w:t>
      </w:r>
      <w:r w:rsidR="007D5F3F" w:rsidRPr="00D91272">
        <w:t xml:space="preserve"> inden de hurtigt bliver voksne og flyver væk</w:t>
      </w:r>
      <w:r w:rsidR="00B55C29" w:rsidRPr="00D91272">
        <w:t xml:space="preserve">. </w:t>
      </w:r>
      <w:r w:rsidR="007D5F3F" w:rsidRPr="00D91272">
        <w:t>Gødningsfluerne kan findes hele året, men er mest almindelige fra omkring april til juni måned.</w:t>
      </w:r>
    </w:p>
    <w:p w14:paraId="5CAEAC23" w14:textId="52751B17" w:rsidR="005D5959" w:rsidRPr="00D91272" w:rsidRDefault="00736C5A" w:rsidP="00950666">
      <w:pPr>
        <w:rPr>
          <w:b/>
          <w:bCs/>
        </w:rPr>
      </w:pPr>
      <w:r w:rsidRPr="00D91272">
        <w:rPr>
          <w:b/>
          <w:bCs/>
          <w:u w:val="single"/>
        </w:rPr>
        <w:t>Gulvinget flue:</w:t>
      </w:r>
      <w:r w:rsidRPr="00D91272">
        <w:rPr>
          <w:b/>
          <w:bCs/>
        </w:rPr>
        <w:t xml:space="preserve"> </w:t>
      </w:r>
      <w:r w:rsidR="003478F0" w:rsidRPr="00D91272">
        <w:rPr>
          <w:b/>
          <w:bCs/>
        </w:rPr>
        <w:br/>
      </w:r>
      <w:r w:rsidR="007D5F3F" w:rsidRPr="00D91272">
        <w:t>Sammen med gødningsfluerne, er de gulvingede fluer hurtigt henne ved den frisklagte lort. Den voksne flue spiser fra blomster såvel som lort, og så lægger den som gødningsfluen sine æg i lorten. Fluens larver lever af at spise lorten, men kan også finde på at spise andre dyr. Larven bliver ikke voksen med det samm</w:t>
      </w:r>
      <w:r w:rsidR="00811D80">
        <w:t xml:space="preserve">e, men overvintre i gødningen. </w:t>
      </w:r>
      <w:r w:rsidR="007D5F3F" w:rsidRPr="00D91272">
        <w:t>De gulvingede fluer findes oftest i perioden maj til ok</w:t>
      </w:r>
      <w:r w:rsidR="006C32C6" w:rsidRPr="00D91272">
        <w:t>t</w:t>
      </w:r>
      <w:r w:rsidR="007D5F3F" w:rsidRPr="00D91272">
        <w:t xml:space="preserve">ober. </w:t>
      </w:r>
    </w:p>
    <w:p w14:paraId="41DF8D6B" w14:textId="77777777" w:rsidR="003478F0" w:rsidRPr="00D91272" w:rsidRDefault="003478F0" w:rsidP="00950666">
      <w:pPr>
        <w:rPr>
          <w:b/>
          <w:bCs/>
        </w:rPr>
      </w:pPr>
    </w:p>
    <w:p w14:paraId="39E29C80" w14:textId="7BDBF3CF" w:rsidR="005D5959" w:rsidRPr="00811D80" w:rsidRDefault="00736C5A" w:rsidP="00950666">
      <w:pPr>
        <w:rPr>
          <w:b/>
          <w:bCs/>
        </w:rPr>
      </w:pPr>
      <w:proofErr w:type="spellStart"/>
      <w:r w:rsidRPr="00D91272">
        <w:rPr>
          <w:b/>
          <w:bCs/>
          <w:u w:val="single"/>
        </w:rPr>
        <w:t>Møgkær</w:t>
      </w:r>
      <w:proofErr w:type="spellEnd"/>
      <w:r w:rsidRPr="00D91272">
        <w:rPr>
          <w:b/>
          <w:bCs/>
          <w:u w:val="single"/>
        </w:rPr>
        <w:t xml:space="preserve">: </w:t>
      </w:r>
      <w:r w:rsidR="003478F0" w:rsidRPr="00D91272">
        <w:rPr>
          <w:b/>
          <w:bCs/>
        </w:rPr>
        <w:br/>
      </w:r>
      <w:proofErr w:type="spellStart"/>
      <w:r w:rsidR="00B55C29" w:rsidRPr="00D91272">
        <w:t>Møgkær</w:t>
      </w:r>
      <w:proofErr w:type="spellEnd"/>
      <w:r w:rsidR="00B55C29" w:rsidRPr="00D91272">
        <w:t xml:space="preserve"> er i virkeligheden en del af vandkær familien. Som navnet antyder, lever de fleste i denne familie i vand, men nogle grupper, så som </w:t>
      </w:r>
      <w:proofErr w:type="spellStart"/>
      <w:r w:rsidR="00B55C29" w:rsidRPr="00D91272">
        <w:t>møgkær</w:t>
      </w:r>
      <w:proofErr w:type="spellEnd"/>
      <w:r w:rsidR="00B55C29" w:rsidRPr="00D91272">
        <w:t xml:space="preserve">, har lært at leve på land. </w:t>
      </w:r>
      <w:proofErr w:type="spellStart"/>
      <w:r w:rsidR="00B55C29" w:rsidRPr="00D91272">
        <w:t>Møgkæren</w:t>
      </w:r>
      <w:proofErr w:type="spellEnd"/>
      <w:r w:rsidR="00B55C29" w:rsidRPr="00D91272">
        <w:t xml:space="preserve"> kan dog bedst lide at være i helt friske og våde lorte, da den her kan benytte sig af sine svømmeben. Desuden lever billens larver af at spise de fluelarver der klækker i den friske lort. </w:t>
      </w:r>
      <w:r w:rsidR="006C32C6" w:rsidRPr="00D91272">
        <w:t xml:space="preserve">Møgkærene kan findes i gødningen fra omkring maj/april måned. </w:t>
      </w:r>
    </w:p>
    <w:p w14:paraId="69D562FA" w14:textId="7765B1C0" w:rsidR="005D5959" w:rsidRPr="00811D80" w:rsidRDefault="00736C5A" w:rsidP="00950666">
      <w:pPr>
        <w:rPr>
          <w:b/>
          <w:bCs/>
        </w:rPr>
      </w:pPr>
      <w:r w:rsidRPr="00D91272">
        <w:rPr>
          <w:b/>
          <w:bCs/>
          <w:u w:val="single"/>
        </w:rPr>
        <w:t>Møgbiller:</w:t>
      </w:r>
      <w:r w:rsidRPr="00D91272">
        <w:rPr>
          <w:b/>
          <w:bCs/>
        </w:rPr>
        <w:t xml:space="preserve"> </w:t>
      </w:r>
      <w:r w:rsidR="003478F0" w:rsidRPr="00D91272">
        <w:rPr>
          <w:b/>
          <w:bCs/>
        </w:rPr>
        <w:br/>
      </w:r>
      <w:r w:rsidR="006C32C6" w:rsidRPr="00D91272">
        <w:t>Møgbiller er en stor familie, med mange arter, forskellige udseende (farver) og levevis. Man finder derfor som regel mange forskellige arter i lortene. Billerne lever som regel af at spise lorten, hvor den også lægger sine æg. De forskellige arter lægger sine æg på forskellige måder, eks. lortens skorpe eller steder andre møgdyr har forberedt. Derfor er der også forskel på</w:t>
      </w:r>
      <w:r w:rsidR="00811D80">
        <w:t>,</w:t>
      </w:r>
      <w:r w:rsidR="006C32C6" w:rsidRPr="00D91272">
        <w:t xml:space="preserve"> hvilke arter man finder på de forskellige tider af året. </w:t>
      </w:r>
    </w:p>
    <w:p w14:paraId="3FD8FA0A" w14:textId="70E8690F" w:rsidR="005D5959" w:rsidRPr="00811D80" w:rsidRDefault="00950666" w:rsidP="00950666">
      <w:r w:rsidRPr="00D91272">
        <w:rPr>
          <w:b/>
          <w:bCs/>
          <w:u w:val="single"/>
        </w:rPr>
        <w:t>Møggravere</w:t>
      </w:r>
      <w:r w:rsidR="00736C5A" w:rsidRPr="00D91272">
        <w:rPr>
          <w:b/>
          <w:bCs/>
          <w:u w:val="single"/>
        </w:rPr>
        <w:t>:</w:t>
      </w:r>
      <w:r w:rsidR="003478F0" w:rsidRPr="00D91272">
        <w:br/>
      </w:r>
      <w:r w:rsidR="005148E8" w:rsidRPr="00D91272">
        <w:t xml:space="preserve">Møggravere findes nedenunder en relativ ny lort hvor den graver den gangsystemer af 20-30 cm. Lorten bruges af hannen til at lave gødningskugler, disse placerer han efterfølgende for enden </w:t>
      </w:r>
      <w:r w:rsidR="00736C5A" w:rsidRPr="00D91272">
        <w:t>ad</w:t>
      </w:r>
      <w:r w:rsidR="005148E8" w:rsidRPr="00D91272">
        <w:t xml:space="preserve"> gangen sådan at hunnen kan </w:t>
      </w:r>
      <w:r w:rsidR="00736C5A" w:rsidRPr="00D91272">
        <w:t>lægge</w:t>
      </w:r>
      <w:r w:rsidR="005148E8" w:rsidRPr="00D91272">
        <w:t xml:space="preserve"> sine æg deri. Larven der klækker i gødningskuglen, spiser sin kugle inden den forpupper sig. </w:t>
      </w:r>
      <w:r w:rsidR="00736C5A" w:rsidRPr="00D91272">
        <w:t xml:space="preserve">Møggraveren kan normalt findes i gødningen fra marts måned. </w:t>
      </w:r>
    </w:p>
    <w:p w14:paraId="08FA8201" w14:textId="20FE8683" w:rsidR="003478F0" w:rsidRPr="00D91272" w:rsidRDefault="00736C5A" w:rsidP="00950666">
      <w:pPr>
        <w:rPr>
          <w:b/>
          <w:bCs/>
        </w:rPr>
      </w:pPr>
      <w:r w:rsidRPr="00D91272">
        <w:rPr>
          <w:b/>
          <w:bCs/>
          <w:u w:val="single"/>
        </w:rPr>
        <w:t>Rovbiller:</w:t>
      </w:r>
      <w:r w:rsidRPr="00D91272">
        <w:rPr>
          <w:b/>
          <w:bCs/>
        </w:rPr>
        <w:t xml:space="preserve"> </w:t>
      </w:r>
      <w:r w:rsidR="003478F0" w:rsidRPr="00D91272">
        <w:rPr>
          <w:b/>
          <w:bCs/>
        </w:rPr>
        <w:br/>
      </w:r>
      <w:r w:rsidR="00715CE3" w:rsidRPr="00D91272">
        <w:t>Rovbillerne lever ikke selv at af spise lorten, alligevel finder man dem tit i nærheden af lorte. Rovbillerne spiser nemlig gerne både af de</w:t>
      </w:r>
      <w:r w:rsidR="00216577" w:rsidRPr="00D91272">
        <w:t xml:space="preserve"> små</w:t>
      </w:r>
      <w:r w:rsidR="00715CE3" w:rsidRPr="00D91272">
        <w:t xml:space="preserve"> dyr der er i lorten, men også af de svampe der vokser i den. </w:t>
      </w:r>
    </w:p>
    <w:p w14:paraId="0D3B4E2E" w14:textId="0F98992D" w:rsidR="005D5959" w:rsidRPr="00811D80" w:rsidRDefault="00950666" w:rsidP="00950666">
      <w:pPr>
        <w:rPr>
          <w:b/>
          <w:bCs/>
        </w:rPr>
      </w:pPr>
      <w:r w:rsidRPr="00D91272">
        <w:rPr>
          <w:b/>
          <w:bCs/>
          <w:u w:val="single"/>
        </w:rPr>
        <w:t>Skarnbasser</w:t>
      </w:r>
      <w:r w:rsidR="00736C5A" w:rsidRPr="00D91272">
        <w:rPr>
          <w:b/>
          <w:bCs/>
          <w:u w:val="single"/>
        </w:rPr>
        <w:t>:</w:t>
      </w:r>
      <w:r w:rsidR="003478F0" w:rsidRPr="00D91272">
        <w:rPr>
          <w:b/>
          <w:bCs/>
        </w:rPr>
        <w:br/>
      </w:r>
      <w:r w:rsidR="00216577" w:rsidRPr="00D91272">
        <w:t>De voksne skarnbasser spiser ikke</w:t>
      </w:r>
      <w:r w:rsidR="005D5959" w:rsidRPr="00D91272">
        <w:t xml:space="preserve"> altid</w:t>
      </w:r>
      <w:r w:rsidR="00216577" w:rsidRPr="00D91272">
        <w:t xml:space="preserve"> selv gødningen, men bruger den til sine æg. Typisk vil den rulle en </w:t>
      </w:r>
      <w:r w:rsidR="005D5959" w:rsidRPr="00D91272">
        <w:t>lorte</w:t>
      </w:r>
      <w:r w:rsidR="00216577" w:rsidRPr="00D91272">
        <w:t xml:space="preserve">kugle væk, eller </w:t>
      </w:r>
      <w:r w:rsidR="005D5959" w:rsidRPr="00D91272">
        <w:t xml:space="preserve">grave noget af den ned i gange under selve lorten. Lorten bruges i kamre, hvori billens æg og larver er. Skarnbasser lever ofte af heste of hjortelorte, de findes derfor tit i og omkring skoven. Deres store størrelse gør også at de fungerer som føde for større dyr. </w:t>
      </w:r>
    </w:p>
    <w:p w14:paraId="60C784D2" w14:textId="0AC572FC" w:rsidR="00811D80" w:rsidRDefault="00216577" w:rsidP="00950666">
      <w:r w:rsidRPr="00D91272">
        <w:rPr>
          <w:b/>
          <w:bCs/>
          <w:u w:val="single"/>
        </w:rPr>
        <w:t>Andre dyr du kan finde ved lorten:</w:t>
      </w:r>
      <w:r w:rsidRPr="00D91272">
        <w:rPr>
          <w:b/>
          <w:bCs/>
        </w:rPr>
        <w:t xml:space="preserve"> </w:t>
      </w:r>
      <w:r w:rsidR="003478F0" w:rsidRPr="00D91272">
        <w:rPr>
          <w:b/>
          <w:bCs/>
        </w:rPr>
        <w:br/>
      </w:r>
      <w:r w:rsidR="005D5959" w:rsidRPr="00D91272">
        <w:t>Husk på</w:t>
      </w:r>
      <w:r w:rsidR="00811D80">
        <w:t>,</w:t>
      </w:r>
      <w:r w:rsidR="005D5959" w:rsidRPr="00D91272">
        <w:t xml:space="preserve"> at der er mange dyr</w:t>
      </w:r>
      <w:r w:rsidR="00811D80">
        <w:t>,</w:t>
      </w:r>
      <w:r w:rsidR="005D5959" w:rsidRPr="00D91272">
        <w:t xml:space="preserve"> der lever i og omkring lorten! </w:t>
      </w:r>
      <w:r w:rsidR="008B35A5" w:rsidRPr="00D91272">
        <w:t>Lorten fungerer som en form for start i en større fødekæde, hvor alt fra den mindste svamp, eller larve, til de store fugle, endda ræve, kan indgå! Selvfølgelig er det ikke alle dyr man kan finde lig</w:t>
      </w:r>
      <w:r w:rsidR="00811D80">
        <w:t xml:space="preserve">e nemt. Men måske du så andre? </w:t>
      </w:r>
    </w:p>
    <w:p w14:paraId="57595A11" w14:textId="77777777" w:rsidR="00811D80" w:rsidRDefault="008B35A5" w:rsidP="00950666">
      <w:r w:rsidRPr="00D91272">
        <w:t>Regnorme lever gerne af lort. Her findes de lige under jorden og er et af de mest effekt</w:t>
      </w:r>
      <w:r w:rsidR="00811D80">
        <w:t xml:space="preserve">ive dyr i lortens nedbrydning! </w:t>
      </w:r>
    </w:p>
    <w:p w14:paraId="25EFA99B" w14:textId="77777777" w:rsidR="00811D80" w:rsidRDefault="008B35A5" w:rsidP="00950666">
      <w:r w:rsidRPr="00D91272">
        <w:t>Flere edderkopper fungerer som aktive jægere. Her er lorten et godt sted for dem at finde et bytte! Måske d</w:t>
      </w:r>
      <w:r w:rsidR="00811D80">
        <w:t xml:space="preserve">u så en på jagt efter en flue? </w:t>
      </w:r>
    </w:p>
    <w:p w14:paraId="53A74DE8" w14:textId="12AD85B8" w:rsidR="008B35A5" w:rsidRPr="00811D80" w:rsidRDefault="008B35A5" w:rsidP="00950666">
      <w:r w:rsidRPr="00D91272">
        <w:t>Undersøg gerne de andre dyr du fandt, og se om du ikke kan lære lidt om dem og deres livsstil. Måske kan du endda fi</w:t>
      </w:r>
      <w:r w:rsidRPr="003478F0">
        <w:rPr>
          <w:sz w:val="24"/>
          <w:szCs w:val="24"/>
        </w:rPr>
        <w:t xml:space="preserve">nde ud af, hvor de hører til i din fødekæde? </w:t>
      </w:r>
    </w:p>
    <w:sectPr w:rsidR="008B35A5" w:rsidRPr="00811D80">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BF31" w14:textId="77777777" w:rsidR="000E57E1" w:rsidRDefault="000E57E1" w:rsidP="00736C5A">
      <w:pPr>
        <w:spacing w:after="0" w:line="240" w:lineRule="auto"/>
      </w:pPr>
      <w:r>
        <w:separator/>
      </w:r>
    </w:p>
  </w:endnote>
  <w:endnote w:type="continuationSeparator" w:id="0">
    <w:p w14:paraId="58D79E52" w14:textId="77777777" w:rsidR="000E57E1" w:rsidRDefault="000E57E1" w:rsidP="0073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BFE0" w14:textId="56A2400C" w:rsidR="00736C5A" w:rsidRDefault="00D22DBB">
    <w:pPr>
      <w:pStyle w:val="Sidefod"/>
    </w:pPr>
    <w:r>
      <w:rPr>
        <w:noProof/>
        <w:lang w:eastAsia="da-DK"/>
      </w:rPr>
      <w:drawing>
        <wp:anchor distT="0" distB="0" distL="114300" distR="114300" simplePos="0" relativeHeight="251659264" behindDoc="1" locked="0" layoutInCell="1" allowOverlap="1" wp14:anchorId="52F40AFC" wp14:editId="318A0DE7">
          <wp:simplePos x="0" y="0"/>
          <wp:positionH relativeFrom="margin">
            <wp:posOffset>1470660</wp:posOffset>
          </wp:positionH>
          <wp:positionV relativeFrom="page">
            <wp:posOffset>9763125</wp:posOffset>
          </wp:positionV>
          <wp:extent cx="3175635" cy="803910"/>
          <wp:effectExtent l="0" t="0" r="0" b="0"/>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5" cy="8039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6DCE0" w14:textId="77777777" w:rsidR="000E57E1" w:rsidRDefault="000E57E1" w:rsidP="00736C5A">
      <w:pPr>
        <w:spacing w:after="0" w:line="240" w:lineRule="auto"/>
      </w:pPr>
      <w:r>
        <w:separator/>
      </w:r>
    </w:p>
  </w:footnote>
  <w:footnote w:type="continuationSeparator" w:id="0">
    <w:p w14:paraId="00E674A2" w14:textId="77777777" w:rsidR="000E57E1" w:rsidRDefault="000E57E1" w:rsidP="0073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F2B9" w14:textId="47E978A0" w:rsidR="00736C5A" w:rsidRDefault="00BB58D2">
    <w:pPr>
      <w:pStyle w:val="Sidehoved"/>
    </w:pPr>
    <w:r>
      <w:rPr>
        <w:noProof/>
        <w:lang w:eastAsia="da-DK"/>
      </w:rPr>
      <w:drawing>
        <wp:anchor distT="0" distB="0" distL="114300" distR="114300" simplePos="0" relativeHeight="251660288" behindDoc="1" locked="0" layoutInCell="1" allowOverlap="1" wp14:anchorId="671F27BA" wp14:editId="38890412">
          <wp:simplePos x="0" y="0"/>
          <wp:positionH relativeFrom="margin">
            <wp:align>right</wp:align>
          </wp:positionH>
          <wp:positionV relativeFrom="paragraph">
            <wp:posOffset>-316230</wp:posOffset>
          </wp:positionV>
          <wp:extent cx="1524000" cy="831850"/>
          <wp:effectExtent l="0" t="0" r="0" b="635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31850"/>
                  </a:xfrm>
                  <a:prstGeom prst="rect">
                    <a:avLst/>
                  </a:prstGeom>
                  <a:noFill/>
                  <a:ln>
                    <a:noFill/>
                  </a:ln>
                </pic:spPr>
              </pic:pic>
            </a:graphicData>
          </a:graphic>
        </wp:anchor>
      </w:drawing>
    </w:r>
    <w:r w:rsidR="00736C5A">
      <w:ptab w:relativeTo="margin" w:alignment="center" w:leader="none"/>
    </w:r>
    <w:r w:rsidR="00736C5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8E"/>
    <w:rsid w:val="000E57E1"/>
    <w:rsid w:val="00216577"/>
    <w:rsid w:val="0031128C"/>
    <w:rsid w:val="003478F0"/>
    <w:rsid w:val="003A381A"/>
    <w:rsid w:val="00456907"/>
    <w:rsid w:val="005148E8"/>
    <w:rsid w:val="00540A51"/>
    <w:rsid w:val="005C2CE9"/>
    <w:rsid w:val="005D5959"/>
    <w:rsid w:val="005E702F"/>
    <w:rsid w:val="006C32C6"/>
    <w:rsid w:val="00715CE3"/>
    <w:rsid w:val="00736C5A"/>
    <w:rsid w:val="007D5F3F"/>
    <w:rsid w:val="00811D80"/>
    <w:rsid w:val="008B35A5"/>
    <w:rsid w:val="00950666"/>
    <w:rsid w:val="00983FE1"/>
    <w:rsid w:val="00B55C29"/>
    <w:rsid w:val="00BB58D2"/>
    <w:rsid w:val="00C87EE8"/>
    <w:rsid w:val="00D22DBB"/>
    <w:rsid w:val="00D91272"/>
    <w:rsid w:val="00F86C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FCA56"/>
  <w15:chartTrackingRefBased/>
  <w15:docId w15:val="{7AFA444C-4342-408C-935C-115E45D2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7D5F3F"/>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uiPriority w:val="35"/>
    <w:unhideWhenUsed/>
    <w:qFormat/>
    <w:rsid w:val="005148E8"/>
    <w:pPr>
      <w:spacing w:after="200" w:line="240" w:lineRule="auto"/>
    </w:pPr>
    <w:rPr>
      <w:i/>
      <w:iCs/>
      <w:color w:val="44546A" w:themeColor="text2"/>
      <w:sz w:val="18"/>
      <w:szCs w:val="18"/>
    </w:rPr>
  </w:style>
  <w:style w:type="character" w:styleId="Kommentarhenvisning">
    <w:name w:val="annotation reference"/>
    <w:basedOn w:val="Standardskrifttypeiafsnit"/>
    <w:uiPriority w:val="99"/>
    <w:semiHidden/>
    <w:unhideWhenUsed/>
    <w:rsid w:val="005148E8"/>
    <w:rPr>
      <w:sz w:val="16"/>
      <w:szCs w:val="16"/>
    </w:rPr>
  </w:style>
  <w:style w:type="paragraph" w:styleId="Kommentartekst">
    <w:name w:val="annotation text"/>
    <w:basedOn w:val="Normal"/>
    <w:link w:val="KommentartekstTegn"/>
    <w:uiPriority w:val="99"/>
    <w:unhideWhenUsed/>
    <w:rsid w:val="005148E8"/>
    <w:pPr>
      <w:spacing w:line="240" w:lineRule="auto"/>
    </w:pPr>
    <w:rPr>
      <w:sz w:val="20"/>
      <w:szCs w:val="20"/>
    </w:rPr>
  </w:style>
  <w:style w:type="character" w:customStyle="1" w:styleId="KommentartekstTegn">
    <w:name w:val="Kommentartekst Tegn"/>
    <w:basedOn w:val="Standardskrifttypeiafsnit"/>
    <w:link w:val="Kommentartekst"/>
    <w:uiPriority w:val="99"/>
    <w:rsid w:val="005148E8"/>
    <w:rPr>
      <w:sz w:val="20"/>
      <w:szCs w:val="20"/>
    </w:rPr>
  </w:style>
  <w:style w:type="paragraph" w:styleId="Kommentaremne">
    <w:name w:val="annotation subject"/>
    <w:basedOn w:val="Kommentartekst"/>
    <w:next w:val="Kommentartekst"/>
    <w:link w:val="KommentaremneTegn"/>
    <w:uiPriority w:val="99"/>
    <w:semiHidden/>
    <w:unhideWhenUsed/>
    <w:rsid w:val="005148E8"/>
    <w:rPr>
      <w:b/>
      <w:bCs/>
    </w:rPr>
  </w:style>
  <w:style w:type="character" w:customStyle="1" w:styleId="KommentaremneTegn">
    <w:name w:val="Kommentaremne Tegn"/>
    <w:basedOn w:val="KommentartekstTegn"/>
    <w:link w:val="Kommentaremne"/>
    <w:uiPriority w:val="99"/>
    <w:semiHidden/>
    <w:rsid w:val="005148E8"/>
    <w:rPr>
      <w:b/>
      <w:bCs/>
      <w:sz w:val="20"/>
      <w:szCs w:val="20"/>
    </w:rPr>
  </w:style>
  <w:style w:type="paragraph" w:styleId="Sidehoved">
    <w:name w:val="header"/>
    <w:basedOn w:val="Normal"/>
    <w:link w:val="SidehovedTegn"/>
    <w:uiPriority w:val="99"/>
    <w:unhideWhenUsed/>
    <w:rsid w:val="0073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36C5A"/>
  </w:style>
  <w:style w:type="paragraph" w:styleId="Sidefod">
    <w:name w:val="footer"/>
    <w:basedOn w:val="Normal"/>
    <w:link w:val="SidefodTegn"/>
    <w:uiPriority w:val="99"/>
    <w:unhideWhenUsed/>
    <w:rsid w:val="0073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36C5A"/>
  </w:style>
  <w:style w:type="character" w:customStyle="1" w:styleId="Overskrift2Tegn">
    <w:name w:val="Overskrift 2 Tegn"/>
    <w:basedOn w:val="Standardskrifttypeiafsnit"/>
    <w:link w:val="Overskrift2"/>
    <w:uiPriority w:val="9"/>
    <w:rsid w:val="007D5F3F"/>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unhideWhenUsed/>
    <w:rsid w:val="00D91272"/>
    <w:rPr>
      <w:color w:val="0563C1" w:themeColor="hyperlink"/>
      <w:u w:val="single"/>
    </w:rPr>
  </w:style>
  <w:style w:type="character" w:customStyle="1" w:styleId="UnresolvedMention">
    <w:name w:val="Unresolved Mention"/>
    <w:basedOn w:val="Standardskrifttypeiafsnit"/>
    <w:uiPriority w:val="99"/>
    <w:semiHidden/>
    <w:unhideWhenUsed/>
    <w:rsid w:val="00D91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84879">
      <w:bodyDiv w:val="1"/>
      <w:marLeft w:val="0"/>
      <w:marRight w:val="0"/>
      <w:marTop w:val="0"/>
      <w:marBottom w:val="0"/>
      <w:divBdr>
        <w:top w:val="none" w:sz="0" w:space="0" w:color="auto"/>
        <w:left w:val="none" w:sz="0" w:space="0" w:color="auto"/>
        <w:bottom w:val="none" w:sz="0" w:space="0" w:color="auto"/>
        <w:right w:val="none" w:sz="0" w:space="0" w:color="auto"/>
      </w:divBdr>
      <w:divsChild>
        <w:div w:id="110563578">
          <w:marLeft w:val="0"/>
          <w:marRight w:val="0"/>
          <w:marTop w:val="0"/>
          <w:marBottom w:val="0"/>
          <w:divBdr>
            <w:top w:val="none" w:sz="0" w:space="0" w:color="auto"/>
            <w:left w:val="none" w:sz="0" w:space="0" w:color="auto"/>
            <w:bottom w:val="none" w:sz="0" w:space="0" w:color="auto"/>
            <w:right w:val="none" w:sz="0" w:space="0" w:color="auto"/>
          </w:divBdr>
          <w:divsChild>
            <w:div w:id="1649355499">
              <w:marLeft w:val="0"/>
              <w:marRight w:val="0"/>
              <w:marTop w:val="0"/>
              <w:marBottom w:val="0"/>
              <w:divBdr>
                <w:top w:val="none" w:sz="0" w:space="0" w:color="auto"/>
                <w:left w:val="none" w:sz="0" w:space="0" w:color="auto"/>
                <w:bottom w:val="none" w:sz="0" w:space="0" w:color="auto"/>
                <w:right w:val="none" w:sz="0" w:space="0" w:color="auto"/>
              </w:divBdr>
            </w:div>
          </w:divsChild>
        </w:div>
        <w:div w:id="1107116337">
          <w:marLeft w:val="0"/>
          <w:marRight w:val="0"/>
          <w:marTop w:val="0"/>
          <w:marBottom w:val="0"/>
          <w:divBdr>
            <w:top w:val="none" w:sz="0" w:space="0" w:color="auto"/>
            <w:left w:val="none" w:sz="0" w:space="0" w:color="auto"/>
            <w:bottom w:val="none" w:sz="0" w:space="0" w:color="auto"/>
            <w:right w:val="none" w:sz="0" w:space="0" w:color="auto"/>
          </w:divBdr>
          <w:divsChild>
            <w:div w:id="14678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geobio.dk/?page_id=5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3449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Nielsen</dc:creator>
  <cp:keywords/>
  <dc:description/>
  <cp:lastModifiedBy>Malene Bendix</cp:lastModifiedBy>
  <cp:revision>3</cp:revision>
  <dcterms:created xsi:type="dcterms:W3CDTF">2023-06-19T10:09:00Z</dcterms:created>
  <dcterms:modified xsi:type="dcterms:W3CDTF">2023-06-19T11:04:00Z</dcterms:modified>
</cp:coreProperties>
</file>