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4"/>
        <w:gridCol w:w="6344"/>
      </w:tblGrid>
      <w:tr w:rsidR="00DE4E44" w:rsidRPr="00040CD8" w14:paraId="5DB0CE51" w14:textId="77777777" w:rsidTr="0015015C">
        <w:tc>
          <w:tcPr>
            <w:tcW w:w="3369" w:type="dxa"/>
          </w:tcPr>
          <w:p w14:paraId="66132C3E" w14:textId="77777777" w:rsidR="00DE4E44" w:rsidRPr="00213147" w:rsidRDefault="00DE4E44" w:rsidP="0015015C">
            <w:pPr>
              <w:rPr>
                <w:b/>
              </w:rPr>
            </w:pPr>
            <w:r w:rsidRPr="00213147">
              <w:rPr>
                <w:b/>
              </w:rPr>
              <w:t>AKTIVITET</w:t>
            </w:r>
          </w:p>
        </w:tc>
        <w:tc>
          <w:tcPr>
            <w:tcW w:w="6409" w:type="dxa"/>
          </w:tcPr>
          <w:p w14:paraId="08952B75" w14:textId="77777777" w:rsidR="00DE4E44" w:rsidRPr="00040CD8" w:rsidRDefault="00DE4E44" w:rsidP="0015015C">
            <w:pPr>
              <w:rPr>
                <w:b/>
              </w:rPr>
            </w:pPr>
            <w:r>
              <w:rPr>
                <w:b/>
              </w:rPr>
              <w:t>INDHOLD</w:t>
            </w:r>
          </w:p>
        </w:tc>
      </w:tr>
      <w:tr w:rsidR="00DE4E44" w14:paraId="6935A83C" w14:textId="77777777" w:rsidTr="0015015C">
        <w:tc>
          <w:tcPr>
            <w:tcW w:w="3369" w:type="dxa"/>
          </w:tcPr>
          <w:p w14:paraId="62E7D6B6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OVERSKRIFT</w:t>
            </w:r>
          </w:p>
        </w:tc>
        <w:tc>
          <w:tcPr>
            <w:tcW w:w="6409" w:type="dxa"/>
          </w:tcPr>
          <w:p w14:paraId="7324E36C" w14:textId="77777777" w:rsidR="00DE4E44" w:rsidRDefault="00DE4E44" w:rsidP="0015015C">
            <w:r>
              <w:t>Rovfugl og byttedyr fangeleg</w:t>
            </w:r>
          </w:p>
        </w:tc>
      </w:tr>
      <w:tr w:rsidR="00DE4E44" w14:paraId="4378C132" w14:textId="77777777" w:rsidTr="0015015C">
        <w:tc>
          <w:tcPr>
            <w:tcW w:w="3369" w:type="dxa"/>
          </w:tcPr>
          <w:p w14:paraId="4A83E555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UNDERRUBRIK</w:t>
            </w:r>
          </w:p>
        </w:tc>
        <w:tc>
          <w:tcPr>
            <w:tcW w:w="6409" w:type="dxa"/>
          </w:tcPr>
          <w:p w14:paraId="562AAECE" w14:textId="77777777" w:rsidR="00601AE4" w:rsidRDefault="00DE4E44" w:rsidP="00601AE4">
            <w:r>
              <w:t xml:space="preserve">Sjov fangeleg om </w:t>
            </w:r>
            <w:r w:rsidR="00601AE4">
              <w:t>tårnfalken der er på musejagt – kan leges af både børn og voksne</w:t>
            </w:r>
            <w:r>
              <w:t>.</w:t>
            </w:r>
            <w:r w:rsidR="00601AE4">
              <w:t xml:space="preserve"> </w:t>
            </w:r>
          </w:p>
          <w:p w14:paraId="79FEEA8B" w14:textId="3E8108AD" w:rsidR="00DE4E44" w:rsidRDefault="00601AE4" w:rsidP="0015015C">
            <w:r>
              <w:t xml:space="preserve">Legen kan med fordel indtænkes som del af et udeforløb om rovfugle. </w:t>
            </w:r>
          </w:p>
        </w:tc>
      </w:tr>
      <w:tr w:rsidR="00DE4E44" w14:paraId="23CD0366" w14:textId="77777777" w:rsidTr="0015015C">
        <w:tc>
          <w:tcPr>
            <w:tcW w:w="3369" w:type="dxa"/>
          </w:tcPr>
          <w:p w14:paraId="0A9867D2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ILLUSTRATION</w:t>
            </w:r>
          </w:p>
        </w:tc>
        <w:tc>
          <w:tcPr>
            <w:tcW w:w="6409" w:type="dxa"/>
          </w:tcPr>
          <w:p w14:paraId="13D38FCD" w14:textId="77777777" w:rsidR="00DE4E44" w:rsidRDefault="00DE4E44" w:rsidP="0015015C">
            <w:r>
              <w:rPr>
                <w:noProof/>
              </w:rPr>
              <w:drawing>
                <wp:inline distT="0" distB="0" distL="0" distR="0" wp14:anchorId="45A25FFF" wp14:editId="01499966">
                  <wp:extent cx="3354070" cy="2100557"/>
                  <wp:effectExtent l="0" t="0" r="0" b="0"/>
                  <wp:docPr id="1260559868" name="Billede 2" descr="Et billede, der indeholder fugl, rovfugl, udendørs, dyreliv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59868" name="Billede 2" descr="Et billede, der indeholder fugl, rovfugl, udendørs, dyreliv&#10;&#10;Automatisk genereret beskrivels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6159" cy="21081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EB2A92" w14:textId="4D87A6C8" w:rsidR="00DE4E44" w:rsidRDefault="00DE4E44" w:rsidP="0015015C">
            <w:r>
              <w:t xml:space="preserve">Billedtekst: Tårnfalk på musejagt. Foto: </w:t>
            </w:r>
            <w:proofErr w:type="spellStart"/>
            <w:r>
              <w:t>Pixabay</w:t>
            </w:r>
            <w:proofErr w:type="spellEnd"/>
          </w:p>
        </w:tc>
      </w:tr>
      <w:tr w:rsidR="00DE4E44" w14:paraId="39B67A7E" w14:textId="77777777" w:rsidTr="0015015C">
        <w:tc>
          <w:tcPr>
            <w:tcW w:w="3369" w:type="dxa"/>
          </w:tcPr>
          <w:p w14:paraId="0B082A2A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KORT OM</w:t>
            </w:r>
          </w:p>
        </w:tc>
        <w:tc>
          <w:tcPr>
            <w:tcW w:w="6409" w:type="dxa"/>
          </w:tcPr>
          <w:p w14:paraId="472035A3" w14:textId="5E79DCBF" w:rsidR="00DE4E44" w:rsidRDefault="00DE4E44" w:rsidP="0015015C">
            <w:r>
              <w:t xml:space="preserve">Denne fangeleg kører over den velkendte leg ’alle mine kyllinger kom hjem’ – i denne leg er det blot museunger og </w:t>
            </w:r>
            <w:r w:rsidR="00601AE4">
              <w:t xml:space="preserve">en </w:t>
            </w:r>
            <w:r>
              <w:t>tårnfalk der er henholdsvis byttedyr og rov</w:t>
            </w:r>
            <w:r w:rsidR="00601AE4">
              <w:t>fugl</w:t>
            </w:r>
            <w:r>
              <w:t>.</w:t>
            </w:r>
          </w:p>
        </w:tc>
      </w:tr>
      <w:tr w:rsidR="00DE4E44" w14:paraId="21EFB0C7" w14:textId="77777777" w:rsidTr="0015015C">
        <w:tc>
          <w:tcPr>
            <w:tcW w:w="3369" w:type="dxa"/>
          </w:tcPr>
          <w:p w14:paraId="28860A2B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SÅDAN GØR DU</w:t>
            </w:r>
          </w:p>
        </w:tc>
        <w:tc>
          <w:tcPr>
            <w:tcW w:w="6409" w:type="dxa"/>
          </w:tcPr>
          <w:p w14:paraId="079E1F2D" w14:textId="5B4DAA2A" w:rsidR="00DE4E44" w:rsidRPr="00F54808" w:rsidRDefault="00DE4E44" w:rsidP="0015015C">
            <w:r>
              <w:t>Find et sted med god plads til legen. Der skal ca. være 8-10 meter mellem de to lin</w:t>
            </w:r>
            <w:r w:rsidR="00601AE4">
              <w:t>j</w:t>
            </w:r>
            <w:r>
              <w:t>er og et åbent stykke som ’fangstbane’.</w:t>
            </w:r>
          </w:p>
          <w:p w14:paraId="2E78E3E7" w14:textId="2A564D0F" w:rsidR="00DE4E44" w:rsidRDefault="00DE4E44" w:rsidP="0015015C">
            <w:r>
              <w:t>Legen kører på samme koncept som ’Alle mine kyllinger kom hjem’, men i stedet for kyllinger som byttedyr og ræv som rovdyr, er det museunger der er byttedyr og tårnfalken der er ro</w:t>
            </w:r>
            <w:r w:rsidR="00601AE4">
              <w:t>vfugl</w:t>
            </w:r>
            <w:r>
              <w:t xml:space="preserve">. </w:t>
            </w:r>
          </w:p>
          <w:p w14:paraId="6ECBD5A7" w14:textId="23998669" w:rsidR="00DE4E44" w:rsidRDefault="00DE4E44" w:rsidP="00DE4E44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 xml:space="preserve">Start med at vælge én musemor og én tårnfalk. De øvrige </w:t>
            </w:r>
            <w:r w:rsidR="00601AE4">
              <w:t>deltagere</w:t>
            </w:r>
            <w:r>
              <w:t xml:space="preserve"> er museunger. </w:t>
            </w:r>
          </w:p>
          <w:p w14:paraId="1CD0657A" w14:textId="5B0A5AD4" w:rsidR="00DE4E44" w:rsidRDefault="00DE4E44" w:rsidP="00DE4E44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 xml:space="preserve">Musemor placerer sig bag den ene </w:t>
            </w:r>
            <w:r w:rsidR="00601AE4">
              <w:t>linje</w:t>
            </w:r>
            <w:r>
              <w:t xml:space="preserve"> og museungerne bag den anden </w:t>
            </w:r>
            <w:r w:rsidR="00601AE4">
              <w:t>linje</w:t>
            </w:r>
            <w:r>
              <w:t xml:space="preserve"> overfor musemor</w:t>
            </w:r>
            <w:r w:rsidR="00601AE4">
              <w:t>,</w:t>
            </w:r>
            <w:r>
              <w:t xml:space="preserve"> med ca. 8-10 meters afstand imellem de to </w:t>
            </w:r>
            <w:r w:rsidR="00601AE4">
              <w:t>linjer</w:t>
            </w:r>
            <w:r>
              <w:t>.</w:t>
            </w:r>
          </w:p>
          <w:p w14:paraId="01D1ABE7" w14:textId="56354717" w:rsidR="00DE4E44" w:rsidRDefault="00DE4E44" w:rsidP="00DE4E44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Tårnfalken står klar ude på ’fangst</w:t>
            </w:r>
            <w:r w:rsidR="00601AE4">
              <w:t>banen</w:t>
            </w:r>
            <w:r>
              <w:t xml:space="preserve">’ mellem musemor og museunger </w:t>
            </w:r>
            <w:r w:rsidR="00601AE4">
              <w:t xml:space="preserve">- </w:t>
            </w:r>
            <w:r>
              <w:t>klar til at fange bytte</w:t>
            </w:r>
            <w:r w:rsidR="00601AE4">
              <w:t>!</w:t>
            </w:r>
          </w:p>
          <w:p w14:paraId="4CEEDE5C" w14:textId="744C389D" w:rsidR="00DE4E44" w:rsidRDefault="00DE4E44" w:rsidP="00DE4E44">
            <w:pPr>
              <w:pStyle w:val="Listeafsnit"/>
              <w:numPr>
                <w:ilvl w:val="0"/>
                <w:numId w:val="2"/>
              </w:numPr>
              <w:spacing w:after="0" w:line="240" w:lineRule="auto"/>
            </w:pPr>
            <w:r>
              <w:t>Legen starter når musemor kalder på alle sine museunger;</w:t>
            </w:r>
          </w:p>
          <w:p w14:paraId="40783A33" w14:textId="77777777" w:rsidR="00DE4E44" w:rsidRDefault="00DE4E44" w:rsidP="00DE4E44">
            <w:pPr>
              <w:pStyle w:val="Listeafsnit"/>
              <w:spacing w:after="0" w:line="240" w:lineRule="auto"/>
            </w:pPr>
          </w:p>
          <w:p w14:paraId="02D55029" w14:textId="77777777" w:rsidR="00DE4E44" w:rsidRDefault="00DE4E44" w:rsidP="0015015C">
            <w:r>
              <w:t>”Alle mine museunger kom hjem!”</w:t>
            </w:r>
          </w:p>
          <w:p w14:paraId="4C70D51D" w14:textId="77777777" w:rsidR="00DE4E44" w:rsidRDefault="00DE4E44" w:rsidP="0015015C">
            <w:r>
              <w:t>”Vi tør ikke!”</w:t>
            </w:r>
          </w:p>
          <w:p w14:paraId="1FAC976D" w14:textId="77777777" w:rsidR="00DE4E44" w:rsidRDefault="00DE4E44" w:rsidP="0015015C">
            <w:r>
              <w:lastRenderedPageBreak/>
              <w:t>”Hvorfor?”</w:t>
            </w:r>
          </w:p>
          <w:p w14:paraId="3B39EB91" w14:textId="222D29E1" w:rsidR="00DE4E44" w:rsidRDefault="00DE4E44" w:rsidP="0015015C">
            <w:r>
              <w:t>”Fordi tårnfalken fanger os og æder os</w:t>
            </w:r>
            <w:r w:rsidR="00601AE4">
              <w:t xml:space="preserve"> med hud og hår</w:t>
            </w:r>
            <w:r>
              <w:t>!”</w:t>
            </w:r>
          </w:p>
          <w:p w14:paraId="305903DC" w14:textId="5A31CAA7" w:rsidR="00DE4E44" w:rsidRDefault="00DE4E44" w:rsidP="0015015C">
            <w:r>
              <w:t>”Kom hjem alligevel!”</w:t>
            </w:r>
          </w:p>
          <w:p w14:paraId="61F5DC3F" w14:textId="77777777" w:rsidR="00DE4E44" w:rsidRDefault="00DE4E44" w:rsidP="0015015C">
            <w:r>
              <w:t xml:space="preserve">Museungerne skal nu forsøge at krydse banen og komme hjem til musemor </w:t>
            </w:r>
            <w:r w:rsidRPr="00601AE4">
              <w:rPr>
                <w:u w:val="single"/>
              </w:rPr>
              <w:t>uden</w:t>
            </w:r>
            <w:r>
              <w:t xml:space="preserve"> at blive fanget af tårnfalken.</w:t>
            </w:r>
          </w:p>
          <w:p w14:paraId="33C3CD8C" w14:textId="5EFAA050" w:rsidR="00DE4E44" w:rsidRDefault="00DE4E44" w:rsidP="0015015C">
            <w:r>
              <w:t>Bliver en museunge fanget af tårnfalken, bliver museungen også til en tårnfalk.</w:t>
            </w:r>
            <w:r w:rsidR="00601AE4">
              <w:t xml:space="preserve"> Og sådan fortsætter legen. </w:t>
            </w:r>
            <w:r>
              <w:t>Legen slutter når alle museunger er fanget.</w:t>
            </w:r>
          </w:p>
          <w:p w14:paraId="79B14C46" w14:textId="77777777" w:rsidR="00DE4E44" w:rsidRPr="00601AE4" w:rsidRDefault="00DE4E44" w:rsidP="0015015C">
            <w:pPr>
              <w:rPr>
                <w:u w:val="single"/>
              </w:rPr>
            </w:pPr>
            <w:r w:rsidRPr="00601AE4">
              <w:rPr>
                <w:u w:val="single"/>
              </w:rPr>
              <w:t>Variationer til legen:</w:t>
            </w:r>
          </w:p>
          <w:p w14:paraId="21C80029" w14:textId="77777777" w:rsidR="00DE4E44" w:rsidRDefault="00DE4E44" w:rsidP="0015015C">
            <w:pPr>
              <w:pStyle w:val="Listeafsnit"/>
              <w:numPr>
                <w:ilvl w:val="0"/>
                <w:numId w:val="1"/>
              </w:numPr>
            </w:pPr>
            <w:r>
              <w:t>Den første museunge der bliver fanget, bliver til tårnfalk og den der var tårnfalk, bliver til en museunge.</w:t>
            </w:r>
          </w:p>
          <w:p w14:paraId="10BAD993" w14:textId="77777777" w:rsidR="00DE4E44" w:rsidRDefault="00DE4E44" w:rsidP="0015015C">
            <w:pPr>
              <w:pStyle w:val="Listeafsnit"/>
              <w:ind w:left="1080"/>
            </w:pPr>
          </w:p>
          <w:p w14:paraId="6B39841D" w14:textId="00F3A0E4" w:rsidR="00DE4E44" w:rsidRDefault="00DE4E44" w:rsidP="0015015C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Musemor bestemmer hvordan museungerne og tårnfalken skal bevæge sig på banen, fx at alle skal hinke, hoppe, løbe baglæns</w:t>
            </w:r>
            <w:r w:rsidR="00601AE4">
              <w:t>, gå museskridt</w:t>
            </w:r>
            <w:r>
              <w:t xml:space="preserve"> osv.</w:t>
            </w:r>
          </w:p>
          <w:p w14:paraId="188E30B8" w14:textId="77777777" w:rsidR="00DE4E44" w:rsidRDefault="00DE4E44" w:rsidP="0015015C"/>
        </w:tc>
      </w:tr>
      <w:tr w:rsidR="00DE4E44" w14:paraId="3CFBCAB2" w14:textId="77777777" w:rsidTr="0015015C">
        <w:tc>
          <w:tcPr>
            <w:tcW w:w="3369" w:type="dxa"/>
          </w:tcPr>
          <w:p w14:paraId="035D8309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lastRenderedPageBreak/>
              <w:t>LÆS OGSÅ</w:t>
            </w:r>
          </w:p>
        </w:tc>
        <w:tc>
          <w:tcPr>
            <w:tcW w:w="6409" w:type="dxa"/>
          </w:tcPr>
          <w:p w14:paraId="22589FEB" w14:textId="033A54BD" w:rsidR="00DE4E44" w:rsidRDefault="00DE4E44" w:rsidP="0015015C">
            <w:r>
              <w:t xml:space="preserve">Se den digitale læse- og opgavebog om rovfugle her </w:t>
            </w:r>
            <w:hyperlink r:id="rId6" w:history="1">
              <w:r w:rsidRPr="007B57CB">
                <w:rPr>
                  <w:rStyle w:val="Hyperlink"/>
                  <w:highlight w:val="yellow"/>
                </w:rPr>
                <w:t>https://blivnaturligvis.dk/materiale-arkiv/undervisningsforlob/rovfugle/?category=1179</w:t>
              </w:r>
            </w:hyperlink>
            <w:r>
              <w:t xml:space="preserve"> </w:t>
            </w:r>
          </w:p>
        </w:tc>
      </w:tr>
      <w:tr w:rsidR="00DE4E44" w14:paraId="475831E9" w14:textId="77777777" w:rsidTr="0015015C">
        <w:tc>
          <w:tcPr>
            <w:tcW w:w="3369" w:type="dxa"/>
          </w:tcPr>
          <w:p w14:paraId="229BEC1A" w14:textId="77777777" w:rsidR="00DE4E44" w:rsidRPr="00213147" w:rsidRDefault="00DE4E44" w:rsidP="0015015C">
            <w:pPr>
              <w:rPr>
                <w:b/>
              </w:rPr>
            </w:pPr>
          </w:p>
        </w:tc>
        <w:tc>
          <w:tcPr>
            <w:tcW w:w="6409" w:type="dxa"/>
          </w:tcPr>
          <w:p w14:paraId="52BD6854" w14:textId="77777777" w:rsidR="00DE4E44" w:rsidRDefault="00DE4E44" w:rsidP="0015015C"/>
        </w:tc>
      </w:tr>
      <w:tr w:rsidR="00DE4E44" w:rsidRPr="00040CD8" w14:paraId="424B7BF1" w14:textId="77777777" w:rsidTr="0015015C">
        <w:tc>
          <w:tcPr>
            <w:tcW w:w="3369" w:type="dxa"/>
          </w:tcPr>
          <w:p w14:paraId="1D7F97DB" w14:textId="77777777" w:rsidR="00DE4E44" w:rsidRPr="00213147" w:rsidRDefault="00DE4E44" w:rsidP="0015015C">
            <w:pPr>
              <w:rPr>
                <w:b/>
              </w:rPr>
            </w:pPr>
            <w:r w:rsidRPr="00213147">
              <w:rPr>
                <w:b/>
              </w:rPr>
              <w:t>BASISINFO</w:t>
            </w:r>
          </w:p>
        </w:tc>
        <w:tc>
          <w:tcPr>
            <w:tcW w:w="6409" w:type="dxa"/>
          </w:tcPr>
          <w:p w14:paraId="42F168BA" w14:textId="77777777" w:rsidR="00DE4E44" w:rsidRPr="00040CD8" w:rsidRDefault="00DE4E44" w:rsidP="0015015C">
            <w:pPr>
              <w:rPr>
                <w:b/>
              </w:rPr>
            </w:pPr>
          </w:p>
        </w:tc>
      </w:tr>
      <w:tr w:rsidR="00DE4E44" w14:paraId="351BC281" w14:textId="77777777" w:rsidTr="0015015C">
        <w:tc>
          <w:tcPr>
            <w:tcW w:w="3369" w:type="dxa"/>
          </w:tcPr>
          <w:p w14:paraId="64DE9441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HVEM HVAD HVOR</w:t>
            </w:r>
          </w:p>
        </w:tc>
        <w:tc>
          <w:tcPr>
            <w:tcW w:w="6409" w:type="dxa"/>
          </w:tcPr>
          <w:p w14:paraId="49EA7B4C" w14:textId="77777777" w:rsidR="00DE4E44" w:rsidRDefault="00DE4E44" w:rsidP="0015015C">
            <w:r>
              <w:t>Fag: Idræt</w:t>
            </w:r>
          </w:p>
          <w:p w14:paraId="4388EBD9" w14:textId="77777777" w:rsidR="00DE4E44" w:rsidRDefault="00DE4E44" w:rsidP="0015015C">
            <w:r>
              <w:t>Klasse: 0.- 3. klasse</w:t>
            </w:r>
          </w:p>
          <w:p w14:paraId="76CCCA7B" w14:textId="77777777" w:rsidR="00DE4E44" w:rsidRDefault="00DE4E44" w:rsidP="0015015C">
            <w:r>
              <w:t>Sted: Alle steder, Åbent land, By og kultur, Kyst og hav, Skov, Sø og å.</w:t>
            </w:r>
          </w:p>
          <w:p w14:paraId="2980CB0B" w14:textId="77777777" w:rsidR="00DE4E44" w:rsidRDefault="00DE4E44" w:rsidP="0015015C">
            <w:r>
              <w:t>Årstid: Forår, Sommer, Efterår, Vinter.</w:t>
            </w:r>
          </w:p>
          <w:p w14:paraId="4CFA304C" w14:textId="6FD17681" w:rsidR="00DE4E44" w:rsidRDefault="00DE4E44" w:rsidP="0015015C"/>
        </w:tc>
      </w:tr>
      <w:tr w:rsidR="00DE4E44" w14:paraId="6AC56D2D" w14:textId="77777777" w:rsidTr="0015015C">
        <w:tc>
          <w:tcPr>
            <w:tcW w:w="3369" w:type="dxa"/>
          </w:tcPr>
          <w:p w14:paraId="0501A21D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GREJ</w:t>
            </w:r>
          </w:p>
        </w:tc>
        <w:tc>
          <w:tcPr>
            <w:tcW w:w="6409" w:type="dxa"/>
          </w:tcPr>
          <w:p w14:paraId="2AB4DE72" w14:textId="77777777" w:rsidR="00DE4E44" w:rsidRDefault="00DE4E44" w:rsidP="0015015C">
            <w:r>
              <w:t>Et sted med plads til at lave en bane med ca. 8-10 m. afstand mellem de to linjer.</w:t>
            </w:r>
          </w:p>
          <w:p w14:paraId="15229546" w14:textId="0A356873" w:rsidR="00DE4E44" w:rsidRDefault="00DE4E44" w:rsidP="0015015C">
            <w:r>
              <w:t xml:space="preserve">Evt. reb eller pinde til at markere </w:t>
            </w:r>
            <w:r w:rsidR="003067C1">
              <w:t xml:space="preserve">linjerne på </w:t>
            </w:r>
            <w:r>
              <w:t>banen.</w:t>
            </w:r>
          </w:p>
        </w:tc>
      </w:tr>
      <w:tr w:rsidR="00DE4E44" w14:paraId="699F9333" w14:textId="77777777" w:rsidTr="0015015C">
        <w:tc>
          <w:tcPr>
            <w:tcW w:w="3369" w:type="dxa"/>
          </w:tcPr>
          <w:p w14:paraId="32FA53E1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TID</w:t>
            </w:r>
          </w:p>
        </w:tc>
        <w:tc>
          <w:tcPr>
            <w:tcW w:w="6409" w:type="dxa"/>
          </w:tcPr>
          <w:p w14:paraId="4870B462" w14:textId="77777777" w:rsidR="00DE4E44" w:rsidRDefault="00DE4E44" w:rsidP="0015015C">
            <w:r>
              <w:t>10-20 minutter.</w:t>
            </w:r>
          </w:p>
          <w:p w14:paraId="26C4DEAE" w14:textId="77777777" w:rsidR="00DE4E44" w:rsidRDefault="00DE4E44" w:rsidP="0015015C"/>
        </w:tc>
      </w:tr>
      <w:tr w:rsidR="00DE4E44" w14:paraId="10CD840E" w14:textId="77777777" w:rsidTr="0015015C">
        <w:tc>
          <w:tcPr>
            <w:tcW w:w="3369" w:type="dxa"/>
          </w:tcPr>
          <w:p w14:paraId="29DEEB23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lastRenderedPageBreak/>
              <w:t>UNDERVISNINGSMÅL</w:t>
            </w:r>
          </w:p>
        </w:tc>
        <w:tc>
          <w:tcPr>
            <w:tcW w:w="6409" w:type="dxa"/>
          </w:tcPr>
          <w:p w14:paraId="677CE342" w14:textId="37629114" w:rsidR="00DE4E44" w:rsidRDefault="00DE4E44" w:rsidP="0015015C">
            <w:r w:rsidRPr="00040CD8">
              <w:t xml:space="preserve">Alle kan bruge ideen her - børn, unge, voksne og gamle. </w:t>
            </w:r>
          </w:p>
          <w:p w14:paraId="26B729DB" w14:textId="5B648953" w:rsidR="00DE4E44" w:rsidRDefault="00DE4E44" w:rsidP="0015015C">
            <w:r w:rsidRPr="00040CD8">
              <w:t xml:space="preserve">Hvis du er lærer, kan du bruge ideen </w:t>
            </w:r>
            <w:r>
              <w:t>som en aktivitet i et undervisningsforløb om rovfugle.</w:t>
            </w:r>
          </w:p>
          <w:p w14:paraId="5BCD74D3" w14:textId="77777777" w:rsidR="00DE4E44" w:rsidRDefault="00DE4E44" w:rsidP="0015015C">
            <w:r>
              <w:t>Idræt efter 2. klasse:</w:t>
            </w:r>
          </w:p>
          <w:p w14:paraId="74079A51" w14:textId="77777777" w:rsidR="00DE4E44" w:rsidRDefault="00DE4E44" w:rsidP="00DE4E44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Eleven kan deltage aktivt i basale, alsidige bevægelser i leg.</w:t>
            </w:r>
          </w:p>
          <w:p w14:paraId="62B80332" w14:textId="77777777" w:rsidR="00DE4E44" w:rsidRDefault="00DE4E44" w:rsidP="00DE4E44">
            <w:pPr>
              <w:pStyle w:val="Listeafsnit"/>
              <w:numPr>
                <w:ilvl w:val="0"/>
                <w:numId w:val="1"/>
              </w:numPr>
              <w:spacing w:after="0" w:line="240" w:lineRule="auto"/>
            </w:pPr>
            <w:r>
              <w:t>Eleven kan samarbejde om idrætslige aktiviteter og lege.</w:t>
            </w:r>
          </w:p>
          <w:p w14:paraId="485F730D" w14:textId="77777777" w:rsidR="00DE4E44" w:rsidRDefault="00DE4E44" w:rsidP="0015015C">
            <w:pPr>
              <w:spacing w:after="0" w:line="240" w:lineRule="auto"/>
            </w:pPr>
          </w:p>
        </w:tc>
      </w:tr>
      <w:tr w:rsidR="00DE4E44" w14:paraId="09DEDBC9" w14:textId="77777777" w:rsidTr="0015015C">
        <w:tc>
          <w:tcPr>
            <w:tcW w:w="3369" w:type="dxa"/>
          </w:tcPr>
          <w:p w14:paraId="374FC7C1" w14:textId="77777777" w:rsidR="00DE4E44" w:rsidRPr="00213147" w:rsidRDefault="00DE4E44" w:rsidP="0015015C">
            <w:pPr>
              <w:rPr>
                <w:b/>
                <w:color w:val="00B050"/>
              </w:rPr>
            </w:pPr>
            <w:r w:rsidRPr="00213147">
              <w:rPr>
                <w:b/>
                <w:color w:val="00B050"/>
              </w:rPr>
              <w:t>KOLOFON</w:t>
            </w:r>
          </w:p>
        </w:tc>
        <w:tc>
          <w:tcPr>
            <w:tcW w:w="6409" w:type="dxa"/>
          </w:tcPr>
          <w:p w14:paraId="0AAF1993" w14:textId="77777777" w:rsidR="00DE4E44" w:rsidRDefault="00DE4E44" w:rsidP="0015015C">
            <w:r>
              <w:t>Forfatters navn: Rikke Laustsen</w:t>
            </w:r>
          </w:p>
          <w:p w14:paraId="7A74C370" w14:textId="77777777" w:rsidR="00DE4E44" w:rsidRDefault="00DE4E44" w:rsidP="0015015C">
            <w:r>
              <w:t>Organisation: Danmarks Jægerforbund</w:t>
            </w:r>
          </w:p>
          <w:p w14:paraId="6C7A91E0" w14:textId="77777777" w:rsidR="00DE4E44" w:rsidRDefault="00DE4E44" w:rsidP="0015015C">
            <w:r>
              <w:t xml:space="preserve">Fotograf: </w:t>
            </w:r>
            <w:proofErr w:type="spellStart"/>
            <w:r>
              <w:t>Pixabay</w:t>
            </w:r>
            <w:proofErr w:type="spellEnd"/>
          </w:p>
          <w:p w14:paraId="353B37AF" w14:textId="77777777" w:rsidR="00DE4E44" w:rsidRDefault="00DE4E44" w:rsidP="0015015C">
            <w:r>
              <w:t xml:space="preserve">Tegner: </w:t>
            </w:r>
          </w:p>
          <w:p w14:paraId="3BD41169" w14:textId="77777777" w:rsidR="00DE4E44" w:rsidRDefault="00DE4E44" w:rsidP="0015015C">
            <w:r>
              <w:t>Redaktør:</w:t>
            </w:r>
          </w:p>
          <w:p w14:paraId="51ACC502" w14:textId="77777777" w:rsidR="00DE4E44" w:rsidRDefault="00DE4E44" w:rsidP="0015015C">
            <w:r>
              <w:t xml:space="preserve">Evt.: </w:t>
            </w:r>
          </w:p>
          <w:p w14:paraId="6C0EABB9" w14:textId="77777777" w:rsidR="00DE4E44" w:rsidRDefault="00DE4E44" w:rsidP="0015015C">
            <w:r>
              <w:t>Andet relevant.</w:t>
            </w:r>
          </w:p>
        </w:tc>
      </w:tr>
    </w:tbl>
    <w:p w14:paraId="583B2C54" w14:textId="77777777" w:rsidR="001F0162" w:rsidRDefault="001F0162"/>
    <w:sectPr w:rsidR="001F016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3341F4"/>
    <w:multiLevelType w:val="hybridMultilevel"/>
    <w:tmpl w:val="DC428D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0A2998"/>
    <w:multiLevelType w:val="hybridMultilevel"/>
    <w:tmpl w:val="CBCCCE4E"/>
    <w:lvl w:ilvl="0" w:tplc="FBA2074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962079">
    <w:abstractNumId w:val="1"/>
  </w:num>
  <w:num w:numId="2" w16cid:durableId="176379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44"/>
    <w:rsid w:val="001F0162"/>
    <w:rsid w:val="003067C1"/>
    <w:rsid w:val="00601AE4"/>
    <w:rsid w:val="00786687"/>
    <w:rsid w:val="007E7E55"/>
    <w:rsid w:val="00AB7833"/>
    <w:rsid w:val="00CE6D45"/>
    <w:rsid w:val="00D53EDE"/>
    <w:rsid w:val="00DE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0AEA"/>
  <w15:chartTrackingRefBased/>
  <w15:docId w15:val="{5A9835C3-639E-4E90-8A6F-27138992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E44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E4E44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E4E4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DE4E44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DE4E4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DE4E4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E4E44"/>
    <w:rPr>
      <w:rFonts w:eastAsiaTheme="minorEastAsia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livnaturligvis.dk/materiale-arkiv/undervisningsforlob/rovfugle/?category=117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Laustsen</dc:creator>
  <cp:keywords/>
  <dc:description/>
  <cp:lastModifiedBy>Lasse Fly Bendix</cp:lastModifiedBy>
  <cp:revision>2</cp:revision>
  <dcterms:created xsi:type="dcterms:W3CDTF">2024-01-12T10:10:00Z</dcterms:created>
  <dcterms:modified xsi:type="dcterms:W3CDTF">2024-01-12T10:10:00Z</dcterms:modified>
</cp:coreProperties>
</file>