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24" w:rsidRPr="009A68D4" w:rsidRDefault="008E2624" w:rsidP="008E2624">
      <w:pPr>
        <w:pStyle w:val="Normalweb"/>
        <w:spacing w:before="0" w:beforeAutospacing="0" w:after="0" w:afterAutospacing="0"/>
        <w:rPr>
          <w:rFonts w:asciiTheme="minorHAnsi" w:eastAsia="Calibri" w:hAnsiTheme="minorHAnsi" w:cstheme="minorHAnsi"/>
          <w:b/>
          <w:i/>
        </w:rPr>
      </w:pPr>
      <w:proofErr w:type="spellStart"/>
      <w:r w:rsidRPr="009A68D4">
        <w:rPr>
          <w:rFonts w:asciiTheme="minorHAnsi" w:eastAsia="Calibri" w:hAnsiTheme="minorHAnsi" w:cstheme="minorHAnsi"/>
          <w:b/>
          <w:i/>
        </w:rPr>
        <w:t>Prismatoider</w:t>
      </w:r>
      <w:proofErr w:type="spellEnd"/>
    </w:p>
    <w:p w:rsidR="008E2624" w:rsidRDefault="008E2624" w:rsidP="008E2624">
      <w:pPr>
        <w:pStyle w:val="Normalweb"/>
        <w:spacing w:before="0" w:beforeAutospacing="0" w:after="0" w:afterAutospacing="0"/>
        <w:rPr>
          <w:rFonts w:eastAsia="Calibri" w:cs="Calibri"/>
        </w:rPr>
      </w:pPr>
      <w:r w:rsidRPr="009A68D4">
        <w:rPr>
          <w:rFonts w:asciiTheme="minorHAnsi" w:eastAsia="Calibri" w:hAnsiTheme="minorHAnsi" w:cstheme="minorHAnsi"/>
        </w:rPr>
        <w:t xml:space="preserve">Mange bassiner har en </w:t>
      </w:r>
      <w:proofErr w:type="spellStart"/>
      <w:r w:rsidRPr="009A68D4">
        <w:rPr>
          <w:rFonts w:asciiTheme="minorHAnsi" w:eastAsia="Calibri" w:hAnsiTheme="minorHAnsi" w:cstheme="minorHAnsi"/>
        </w:rPr>
        <w:t>prismatoide</w:t>
      </w:r>
      <w:proofErr w:type="spellEnd"/>
      <w:r w:rsidRPr="009A68D4">
        <w:rPr>
          <w:rFonts w:asciiTheme="minorHAnsi" w:eastAsia="Calibri" w:hAnsiTheme="minorHAnsi" w:cstheme="minorHAnsi"/>
        </w:rPr>
        <w:t xml:space="preserve"> form. Hvis jeres bassin har denne form</w:t>
      </w:r>
      <w:r>
        <w:rPr>
          <w:rFonts w:asciiTheme="minorHAnsi" w:eastAsia="Calibri" w:hAnsiTheme="minorHAnsi" w:cstheme="minorHAnsi"/>
        </w:rPr>
        <w:t>,</w:t>
      </w:r>
      <w:r w:rsidRPr="009A68D4">
        <w:rPr>
          <w:rFonts w:asciiTheme="minorHAnsi" w:eastAsia="Calibri" w:hAnsiTheme="minorHAnsi" w:cstheme="minorHAnsi"/>
        </w:rPr>
        <w:t xml:space="preserve"> kan i bruge følgende formel; </w:t>
      </w:r>
    </w:p>
    <w:p w:rsidR="008E2624" w:rsidRPr="00CF71BA" w:rsidRDefault="008E2624" w:rsidP="008E2624">
      <w:pPr>
        <w:pStyle w:val="Normalweb"/>
        <w:spacing w:before="0" w:beforeAutospacing="0" w:after="0" w:afterAutospacing="0"/>
        <w:rPr>
          <w:rFonts w:eastAsia="Calibri" w:cs="Calibri"/>
        </w:rPr>
      </w:pPr>
      <w:r>
        <w:rPr>
          <w:noProof/>
          <w:lang w:val="en-US"/>
        </w:rPr>
        <w:drawing>
          <wp:inline distT="0" distB="0" distL="0" distR="0" wp14:anchorId="01877372" wp14:editId="44648E17">
            <wp:extent cx="6120130" cy="2480310"/>
            <wp:effectExtent l="0" t="0" r="0" b="0"/>
            <wp:docPr id="7" name="Billede 7" descr="cid:355b8fa7-2e83-4dea-b77a-6a2073fd8e03@eurprd01.prod.exchangelab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55b8fa7-2e83-4dea-b77a-6a2073fd8e03@eurprd01.prod.exchangelabs.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0130" cy="2480310"/>
                    </a:xfrm>
                    <a:prstGeom prst="rect">
                      <a:avLst/>
                    </a:prstGeom>
                    <a:noFill/>
                    <a:ln>
                      <a:noFill/>
                    </a:ln>
                  </pic:spPr>
                </pic:pic>
              </a:graphicData>
            </a:graphic>
          </wp:inline>
        </w:drawing>
      </w:r>
    </w:p>
    <w:p w:rsidR="008E2624" w:rsidRPr="00272D73" w:rsidRDefault="008E2624" w:rsidP="008E2624">
      <w:pPr>
        <w:pStyle w:val="Normalweb"/>
        <w:spacing w:before="0" w:beforeAutospacing="0" w:after="0" w:afterAutospacing="0"/>
        <w:rPr>
          <w:rFonts w:ascii="Calibri" w:hAnsi="Calibri" w:cs="Calibri"/>
          <w:sz w:val="22"/>
          <w:szCs w:val="22"/>
          <w:lang w:val="en-US"/>
        </w:rPr>
      </w:pPr>
      <w:r w:rsidRPr="00272D73">
        <w:rPr>
          <w:rFonts w:ascii="Calibri" w:hAnsi="Calibri" w:cs="Calibri"/>
          <w:sz w:val="22"/>
          <w:szCs w:val="22"/>
          <w:lang w:val="en-US"/>
        </w:rPr>
        <w:t>V = 1/6 x h x G x g x (4A)</w:t>
      </w:r>
    </w:p>
    <w:p w:rsidR="008E2624" w:rsidRPr="00272D73" w:rsidRDefault="008E2624" w:rsidP="008E2624">
      <w:pPr>
        <w:pStyle w:val="Normalweb"/>
        <w:spacing w:before="0" w:beforeAutospacing="0" w:after="0" w:afterAutospacing="0"/>
        <w:rPr>
          <w:rFonts w:ascii="Calibri" w:hAnsi="Calibri" w:cs="Calibri"/>
          <w:sz w:val="22"/>
          <w:szCs w:val="22"/>
          <w:lang w:val="en-US"/>
        </w:rPr>
      </w:pPr>
      <w:r w:rsidRPr="00272D73">
        <w:rPr>
          <w:rFonts w:ascii="Calibri" w:hAnsi="Calibri" w:cs="Calibri"/>
          <w:sz w:val="22"/>
          <w:szCs w:val="22"/>
          <w:lang w:val="en-US"/>
        </w:rPr>
        <w:t> </w:t>
      </w:r>
    </w:p>
    <w:p w:rsidR="008E2624" w:rsidRPr="00272D73" w:rsidRDefault="008E2624" w:rsidP="008E2624">
      <w:pPr>
        <w:pStyle w:val="Normalweb"/>
        <w:spacing w:before="0" w:beforeAutospacing="0" w:after="0" w:afterAutospacing="0"/>
        <w:rPr>
          <w:rFonts w:ascii="Calibri" w:hAnsi="Calibri" w:cs="Calibri"/>
          <w:sz w:val="22"/>
          <w:szCs w:val="22"/>
          <w:lang w:val="en-US"/>
        </w:rPr>
      </w:pPr>
      <w:r w:rsidRPr="00272D73">
        <w:rPr>
          <w:rFonts w:ascii="Calibri" w:hAnsi="Calibri" w:cs="Calibri"/>
          <w:sz w:val="22"/>
          <w:szCs w:val="22"/>
          <w:lang w:val="en-US"/>
        </w:rPr>
        <w:t xml:space="preserve">A </w:t>
      </w:r>
      <w:proofErr w:type="spellStart"/>
      <w:r w:rsidRPr="00272D73">
        <w:rPr>
          <w:rFonts w:ascii="Calibri" w:hAnsi="Calibri" w:cs="Calibri"/>
          <w:sz w:val="22"/>
          <w:szCs w:val="22"/>
          <w:lang w:val="en-US"/>
        </w:rPr>
        <w:t>midt</w:t>
      </w:r>
      <w:proofErr w:type="spellEnd"/>
      <w:r w:rsidRPr="00272D73">
        <w:rPr>
          <w:rFonts w:ascii="Calibri" w:hAnsi="Calibri" w:cs="Calibri"/>
          <w:sz w:val="22"/>
          <w:szCs w:val="22"/>
          <w:lang w:val="en-US"/>
        </w:rPr>
        <w:t xml:space="preserve"> areal</w:t>
      </w:r>
    </w:p>
    <w:p w:rsidR="008E2624" w:rsidRDefault="008E2624" w:rsidP="008E2624">
      <w:pPr>
        <w:pStyle w:val="Normalweb"/>
        <w:spacing w:before="0" w:beforeAutospacing="0" w:after="0" w:afterAutospacing="0"/>
        <w:rPr>
          <w:rFonts w:ascii="Calibri" w:hAnsi="Calibri" w:cs="Calibri"/>
          <w:sz w:val="22"/>
          <w:szCs w:val="22"/>
        </w:rPr>
      </w:pPr>
      <w:r>
        <w:rPr>
          <w:rFonts w:ascii="Calibri" w:hAnsi="Calibri" w:cs="Calibri"/>
          <w:sz w:val="22"/>
          <w:szCs w:val="22"/>
        </w:rPr>
        <w:t>G største areal (top)</w:t>
      </w:r>
    </w:p>
    <w:p w:rsidR="008E2624" w:rsidRPr="00A93269" w:rsidRDefault="008E2624" w:rsidP="008E2624">
      <w:pPr>
        <w:pStyle w:val="Normalweb"/>
        <w:spacing w:before="0" w:beforeAutospacing="0" w:after="0" w:afterAutospacing="0"/>
        <w:rPr>
          <w:rFonts w:eastAsia="Calibri" w:cs="Calibri"/>
          <w:b/>
        </w:rPr>
      </w:pPr>
      <w:r>
        <w:rPr>
          <w:rFonts w:ascii="Calibri" w:hAnsi="Calibri" w:cs="Calibri"/>
          <w:sz w:val="22"/>
          <w:szCs w:val="22"/>
        </w:rPr>
        <w:t>g mindste areal (bund)</w:t>
      </w:r>
    </w:p>
    <w:p w:rsidR="008E2624" w:rsidRDefault="008E2624" w:rsidP="008E2624">
      <w:pPr>
        <w:rPr>
          <w:rFonts w:eastAsia="Calibri" w:cs="Calibri"/>
          <w:b/>
          <w:i/>
        </w:rPr>
      </w:pPr>
    </w:p>
    <w:p w:rsidR="008E2624" w:rsidRPr="00014844" w:rsidRDefault="008E2624" w:rsidP="008E2624">
      <w:pPr>
        <w:rPr>
          <w:rFonts w:eastAsia="Calibri" w:cs="Calibri"/>
          <w:b/>
          <w:i/>
        </w:rPr>
      </w:pPr>
      <w:r w:rsidRPr="00014844">
        <w:rPr>
          <w:rFonts w:eastAsia="Calibri" w:cs="Calibri"/>
          <w:b/>
          <w:i/>
        </w:rPr>
        <w:t>Fremgangsmåde ved dybdemålinger generelt</w:t>
      </w:r>
      <w:r>
        <w:rPr>
          <w:rFonts w:eastAsia="Calibri" w:cs="Calibri"/>
          <w:b/>
          <w:i/>
        </w:rPr>
        <w:t xml:space="preserve"> (se illustration)</w:t>
      </w:r>
    </w:p>
    <w:p w:rsidR="008E2624" w:rsidRPr="00A93269" w:rsidRDefault="008E2624" w:rsidP="008E2624">
      <w:pPr>
        <w:pStyle w:val="Listeafsnit"/>
        <w:numPr>
          <w:ilvl w:val="0"/>
          <w:numId w:val="1"/>
        </w:numPr>
        <w:rPr>
          <w:rFonts w:eastAsia="Calibri" w:cs="Calibri"/>
        </w:rPr>
      </w:pPr>
      <w:r w:rsidRPr="00A93269">
        <w:rPr>
          <w:rFonts w:eastAsia="Calibri" w:cs="Calibri"/>
        </w:rPr>
        <w:t>Kig på bassinets form og vurdér om der er forskel på dybden af bassinet forskellige steder.</w:t>
      </w:r>
    </w:p>
    <w:p w:rsidR="008E2624" w:rsidRPr="00A93269" w:rsidRDefault="008E2624" w:rsidP="008E2624">
      <w:pPr>
        <w:pStyle w:val="Listeafsnit"/>
        <w:numPr>
          <w:ilvl w:val="0"/>
          <w:numId w:val="1"/>
        </w:numPr>
        <w:rPr>
          <w:rFonts w:eastAsia="Calibri" w:cs="Calibri"/>
        </w:rPr>
      </w:pPr>
      <w:r w:rsidRPr="00A93269">
        <w:rPr>
          <w:rFonts w:eastAsia="Calibri" w:cs="Calibri"/>
        </w:rPr>
        <w:t xml:space="preserve">Hvis der ikke er forskellige dybder, er det tilstrækkeligt at lave én dybdemåling f.eks. ved bassinets kant. </w:t>
      </w:r>
    </w:p>
    <w:p w:rsidR="008E2624" w:rsidRPr="00A93269" w:rsidRDefault="008E2624" w:rsidP="008E2624">
      <w:pPr>
        <w:pStyle w:val="Listeafsnit"/>
        <w:numPr>
          <w:ilvl w:val="0"/>
          <w:numId w:val="1"/>
        </w:numPr>
        <w:rPr>
          <w:rFonts w:eastAsia="Calibri" w:cs="Calibri"/>
        </w:rPr>
      </w:pPr>
      <w:r w:rsidRPr="00A93269">
        <w:rPr>
          <w:rFonts w:eastAsia="Calibri" w:cs="Calibri"/>
        </w:rPr>
        <w:t>Hvis der er forskellige dybder, skal der udvælges et antal punkter i bassinet (antal afhænger af bassinets størrelse), hvor der skal foretages dybdemålinger. Overvej hvor disse punkter skal placeres i forhold til at  I skal  bestemme</w:t>
      </w:r>
      <w:r>
        <w:rPr>
          <w:rFonts w:eastAsia="Calibri" w:cs="Calibri"/>
        </w:rPr>
        <w:t xml:space="preserve"> det samlede bassins gennemsnitsdybde</w:t>
      </w:r>
      <w:r w:rsidRPr="00A93269">
        <w:rPr>
          <w:rFonts w:eastAsia="Calibri" w:cs="Calibri"/>
        </w:rPr>
        <w:t>. Notér målepunkter og målingsresultater på skitsen.</w:t>
      </w:r>
    </w:p>
    <w:p w:rsidR="008E2624" w:rsidRPr="00A93269" w:rsidRDefault="008E2624" w:rsidP="008E2624">
      <w:pPr>
        <w:pStyle w:val="Listeafsnit"/>
        <w:numPr>
          <w:ilvl w:val="0"/>
          <w:numId w:val="1"/>
        </w:numPr>
        <w:rPr>
          <w:rFonts w:eastAsia="Calibri" w:cs="Calibri"/>
        </w:rPr>
      </w:pPr>
      <w:r w:rsidRPr="00A93269">
        <w:rPr>
          <w:rFonts w:eastAsia="Calibri" w:cs="Calibri"/>
        </w:rPr>
        <w:t>Ved hvert af disse punkter måles afstanden fra underlaget op til en referencesnor ved hjælp af en målestok/tommestok eller målebånd.</w:t>
      </w:r>
    </w:p>
    <w:p w:rsidR="008E2624" w:rsidRPr="00A93269" w:rsidRDefault="008E2624" w:rsidP="008E2624">
      <w:pPr>
        <w:pStyle w:val="Listeafsnit"/>
        <w:numPr>
          <w:ilvl w:val="0"/>
          <w:numId w:val="1"/>
        </w:numPr>
        <w:rPr>
          <w:rFonts w:eastAsia="Calibri" w:cs="Calibri"/>
        </w:rPr>
      </w:pPr>
      <w:r w:rsidRPr="00A93269">
        <w:rPr>
          <w:rFonts w:eastAsia="Calibri" w:cs="Calibri"/>
        </w:rPr>
        <w:t xml:space="preserve">Referencesnoren er en snor, der spændes ud over bassinet henover det punkt, hvor der skal laves en dybdemåling. Snoren skal være i vater og i højde med toppen af bassinet (dvs. den højde, hvor vandoverfladen ville være, hvis bassinet var helt fyldt op). Snoren kan bindes fast, hvis der er mulighed for det, eller to personer kan holde i hver sin ende. Det er vigtigt, at snoren holdes stram og i vater. Brug hertil et vaterpas eller en </w:t>
      </w:r>
      <w:proofErr w:type="spellStart"/>
      <w:r>
        <w:rPr>
          <w:rFonts w:eastAsia="Calibri" w:cs="Calibri"/>
        </w:rPr>
        <w:t>snor</w:t>
      </w:r>
      <w:r w:rsidRPr="00A93269">
        <w:rPr>
          <w:rFonts w:eastAsia="Calibri" w:cs="Calibri"/>
        </w:rPr>
        <w:t>libelle</w:t>
      </w:r>
      <w:proofErr w:type="spellEnd"/>
    </w:p>
    <w:p w:rsidR="008E2624" w:rsidRPr="00A93269" w:rsidRDefault="008E2624" w:rsidP="008E2624">
      <w:pPr>
        <w:pStyle w:val="Listeafsnit"/>
        <w:numPr>
          <w:ilvl w:val="0"/>
          <w:numId w:val="1"/>
        </w:numPr>
        <w:rPr>
          <w:rFonts w:eastAsia="Calibri" w:cs="Calibri"/>
        </w:rPr>
      </w:pPr>
      <w:r w:rsidRPr="00A93269">
        <w:rPr>
          <w:rFonts w:eastAsia="Calibri" w:cs="Calibri"/>
        </w:rPr>
        <w:t xml:space="preserve">Er bassinet et vådt bassin </w:t>
      </w:r>
      <w:r>
        <w:rPr>
          <w:rFonts w:eastAsia="Calibri" w:cs="Calibri"/>
        </w:rPr>
        <w:t>som er delvist fyldt,</w:t>
      </w:r>
      <w:r w:rsidRPr="00A93269">
        <w:rPr>
          <w:rFonts w:eastAsia="Calibri" w:cs="Calibri"/>
        </w:rPr>
        <w:t xml:space="preserve"> (rensedammen) så skal I måle hvor meget </w:t>
      </w:r>
      <w:r w:rsidRPr="00A93269">
        <w:rPr>
          <w:rFonts w:eastAsia="Calibri" w:cs="Calibri"/>
          <w:i/>
        </w:rPr>
        <w:t xml:space="preserve">mere </w:t>
      </w:r>
      <w:r w:rsidRPr="00A93269">
        <w:rPr>
          <w:rFonts w:eastAsia="Calibri" w:cs="Calibri"/>
        </w:rPr>
        <w:t>vand, bassinet kan rumme. Dybdemålingen laves således fra referencesnoren og til vandoverfladen.</w:t>
      </w:r>
    </w:p>
    <w:p w:rsidR="008E2624" w:rsidRDefault="008E2624" w:rsidP="008E2624">
      <w:pPr>
        <w:pStyle w:val="Listeafsnit"/>
        <w:numPr>
          <w:ilvl w:val="0"/>
          <w:numId w:val="1"/>
        </w:numPr>
        <w:rPr>
          <w:rFonts w:eastAsia="Calibri" w:cs="Calibri"/>
        </w:rPr>
      </w:pPr>
      <w:r w:rsidRPr="00A93269">
        <w:rPr>
          <w:rFonts w:eastAsia="Calibri" w:cs="Calibri"/>
        </w:rPr>
        <w:t>Er det et nedsivningsanlæg vil anlægget have høje kanter</w:t>
      </w:r>
      <w:r>
        <w:rPr>
          <w:rFonts w:eastAsia="Calibri" w:cs="Calibri"/>
        </w:rPr>
        <w:t>,</w:t>
      </w:r>
      <w:r w:rsidRPr="00A93269">
        <w:rPr>
          <w:rFonts w:eastAsia="Calibri" w:cs="Calibri"/>
        </w:rPr>
        <w:t xml:space="preserve"> så det kan rumme et større volumen vand som løbende nedsives.</w:t>
      </w:r>
    </w:p>
    <w:p w:rsidR="008E2624" w:rsidRPr="009A68D4" w:rsidRDefault="008E2624" w:rsidP="008E2624">
      <w:pPr>
        <w:pStyle w:val="Listeafsnit"/>
        <w:numPr>
          <w:ilvl w:val="0"/>
          <w:numId w:val="1"/>
        </w:numPr>
        <w:rPr>
          <w:rFonts w:eastAsia="Calibri" w:cs="Calibri"/>
        </w:rPr>
      </w:pPr>
      <w:r w:rsidRPr="009A68D4">
        <w:rPr>
          <w:rFonts w:eastAsia="Calibri" w:cs="Calibri"/>
        </w:rPr>
        <w:br w:type="page"/>
      </w:r>
    </w:p>
    <w:p w:rsidR="008E2624" w:rsidRPr="00A93269" w:rsidRDefault="008E2624" w:rsidP="008E2624">
      <w:pPr>
        <w:pStyle w:val="Listeafsnit"/>
        <w:ind w:left="1080"/>
        <w:rPr>
          <w:rFonts w:eastAsia="Calibri" w:cs="Calibri"/>
        </w:rPr>
      </w:pPr>
      <w:r>
        <w:rPr>
          <w:rFonts w:eastAsia="Times New Roman"/>
          <w:noProof/>
          <w:lang w:val="en-US"/>
        </w:rPr>
        <w:lastRenderedPageBreak/>
        <w:drawing>
          <wp:anchor distT="0" distB="0" distL="114300" distR="114300" simplePos="0" relativeHeight="251659264" behindDoc="1" locked="0" layoutInCell="1" allowOverlap="1" wp14:anchorId="60ABF29A" wp14:editId="3F86F8FA">
            <wp:simplePos x="0" y="0"/>
            <wp:positionH relativeFrom="column">
              <wp:posOffset>286113</wp:posOffset>
            </wp:positionH>
            <wp:positionV relativeFrom="paragraph">
              <wp:posOffset>0</wp:posOffset>
            </wp:positionV>
            <wp:extent cx="5568815" cy="8691064"/>
            <wp:effectExtent l="0" t="0" r="0" b="0"/>
            <wp:wrapTight wrapText="bothSides">
              <wp:wrapPolygon edited="0">
                <wp:start x="0" y="0"/>
                <wp:lineTo x="0" y="21543"/>
                <wp:lineTo x="21504" y="21543"/>
                <wp:lineTo x="21504" y="0"/>
                <wp:lineTo x="0" y="0"/>
              </wp:wrapPolygon>
            </wp:wrapTight>
            <wp:docPr id="6" name="Billede 6" descr="cid:72f4b3ca-97fc-4021-bfe6-7e40402f1d75@eurprd01.prod.exchangelab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2f4b3ca-97fc-4021-bfe6-7e40402f1d75@eurprd01.prod.exchangelabs.com"/>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68815" cy="86910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6F8" w:rsidRDefault="00CA56F8"/>
    <w:sectPr w:rsidR="00CA56F8" w:rsidSect="00CA56F8">
      <w:headerReference w:type="even" r:id="rId12"/>
      <w:headerReference w:type="default" r:id="rId13"/>
      <w:footerReference w:type="even" r:id="rId14"/>
      <w:footerReference w:type="default" r:id="rId15"/>
      <w:headerReference w:type="first" r:id="rId16"/>
      <w:footerReference w:type="first" r:id="rId1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24" w:rsidRDefault="008E2624" w:rsidP="008E2624">
      <w:pPr>
        <w:spacing w:after="0" w:line="240" w:lineRule="auto"/>
      </w:pPr>
      <w:r>
        <w:separator/>
      </w:r>
    </w:p>
  </w:endnote>
  <w:endnote w:type="continuationSeparator" w:id="0">
    <w:p w:rsidR="008E2624" w:rsidRDefault="008E2624" w:rsidP="008E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4" w:rsidRDefault="008E2624">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4" w:rsidRDefault="008E2624">
    <w:pPr>
      <w:pStyle w:val="Sidefod"/>
    </w:pPr>
    <w:bookmarkStart w:id="0" w:name="_GoBack"/>
    <w:r>
      <w:rPr>
        <w:noProof/>
        <w:lang w:val="en-US"/>
      </w:rPr>
      <w:drawing>
        <wp:anchor distT="0" distB="0" distL="114300" distR="114300" simplePos="0" relativeHeight="251661312" behindDoc="0" locked="0" layoutInCell="1" allowOverlap="1" wp14:anchorId="5E1218DB" wp14:editId="77507A2C">
          <wp:simplePos x="0" y="0"/>
          <wp:positionH relativeFrom="page">
            <wp:posOffset>0</wp:posOffset>
          </wp:positionH>
          <wp:positionV relativeFrom="page">
            <wp:posOffset>9588500</wp:posOffset>
          </wp:positionV>
          <wp:extent cx="8116570" cy="1257300"/>
          <wp:effectExtent l="0" t="0" r="0" b="0"/>
          <wp:wrapThrough wrapText="bothSides">
            <wp:wrapPolygon edited="0">
              <wp:start x="7909" y="0"/>
              <wp:lineTo x="1673" y="4582"/>
              <wp:lineTo x="1521" y="6545"/>
              <wp:lineTo x="1572" y="9164"/>
              <wp:lineTo x="1926" y="10473"/>
              <wp:lineTo x="0" y="12436"/>
              <wp:lineTo x="0" y="21273"/>
              <wp:lineTo x="21546" y="21273"/>
              <wp:lineTo x="21546" y="8182"/>
              <wp:lineTo x="13333" y="5236"/>
              <wp:lineTo x="13536" y="3927"/>
              <wp:lineTo x="13029" y="3273"/>
              <wp:lineTo x="8466" y="0"/>
              <wp:lineTo x="7909"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6570" cy="1257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4" w:rsidRDefault="008E2624">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24" w:rsidRDefault="008E2624" w:rsidP="008E2624">
      <w:pPr>
        <w:spacing w:after="0" w:line="240" w:lineRule="auto"/>
      </w:pPr>
      <w:r>
        <w:separator/>
      </w:r>
    </w:p>
  </w:footnote>
  <w:footnote w:type="continuationSeparator" w:id="0">
    <w:p w:rsidR="008E2624" w:rsidRDefault="008E2624" w:rsidP="008E26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4" w:rsidRDefault="008E2624">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4" w:rsidRDefault="008E2624">
    <w:pPr>
      <w:pStyle w:val="Sidehoved"/>
    </w:pPr>
    <w:r>
      <w:rPr>
        <w:b/>
        <w:noProof/>
        <w:sz w:val="36"/>
        <w:szCs w:val="24"/>
        <w:lang w:val="en-US"/>
      </w:rPr>
      <w:drawing>
        <wp:anchor distT="0" distB="0" distL="114300" distR="114300" simplePos="0" relativeHeight="251659264" behindDoc="1" locked="0" layoutInCell="1" allowOverlap="1" wp14:anchorId="681E4459" wp14:editId="6C310942">
          <wp:simplePos x="0" y="0"/>
          <wp:positionH relativeFrom="margin">
            <wp:posOffset>4914900</wp:posOffset>
          </wp:positionH>
          <wp:positionV relativeFrom="paragraph">
            <wp:posOffset>-169545</wp:posOffset>
          </wp:positionV>
          <wp:extent cx="1483995" cy="440690"/>
          <wp:effectExtent l="0" t="0" r="0" b="0"/>
          <wp:wrapTight wrapText="bothSides">
            <wp:wrapPolygon edited="0">
              <wp:start x="370" y="0"/>
              <wp:lineTo x="0" y="1245"/>
              <wp:lineTo x="0" y="18674"/>
              <wp:lineTo x="1109" y="19919"/>
              <wp:lineTo x="9612" y="19919"/>
              <wp:lineTo x="21073" y="16184"/>
              <wp:lineTo x="21073" y="3735"/>
              <wp:lineTo x="3327" y="0"/>
              <wp:lineTo x="37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H_DK_RGB.png"/>
                  <pic:cNvPicPr/>
                </pic:nvPicPr>
                <pic:blipFill>
                  <a:blip r:embed="rId1">
                    <a:extLst>
                      <a:ext uri="{28A0092B-C50C-407E-A947-70E740481C1C}">
                        <a14:useLocalDpi xmlns:a14="http://schemas.microsoft.com/office/drawing/2010/main" val="0"/>
                      </a:ext>
                    </a:extLst>
                  </a:blip>
                  <a:stretch>
                    <a:fillRect/>
                  </a:stretch>
                </pic:blipFill>
                <pic:spPr>
                  <a:xfrm>
                    <a:off x="0" y="0"/>
                    <a:ext cx="1483995" cy="4406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4" w:rsidRDefault="008E2624">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266"/>
    <w:multiLevelType w:val="hybridMultilevel"/>
    <w:tmpl w:val="DCB6AB90"/>
    <w:lvl w:ilvl="0" w:tplc="04060001">
      <w:start w:val="1"/>
      <w:numFmt w:val="bullet"/>
      <w:lvlText w:val=""/>
      <w:lvlJc w:val="left"/>
      <w:pPr>
        <w:ind w:left="1080" w:hanging="360"/>
      </w:pPr>
      <w:rPr>
        <w:rFonts w:ascii="Symbol" w:hAnsi="Symbol"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24"/>
    <w:rsid w:val="008E2624"/>
    <w:rsid w:val="00CA56F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B0C8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4"/>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8E2624"/>
    <w:pPr>
      <w:ind w:left="720"/>
      <w:contextualSpacing/>
    </w:pPr>
  </w:style>
  <w:style w:type="paragraph" w:styleId="Normalweb">
    <w:name w:val="Normal (Web)"/>
    <w:basedOn w:val="Normal"/>
    <w:uiPriority w:val="99"/>
    <w:unhideWhenUsed/>
    <w:rsid w:val="008E2624"/>
    <w:pPr>
      <w:spacing w:before="100" w:beforeAutospacing="1" w:after="100" w:afterAutospacing="1" w:line="240" w:lineRule="auto"/>
    </w:pPr>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8E2624"/>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E2624"/>
    <w:rPr>
      <w:rFonts w:ascii="Lucida Grande" w:hAnsi="Lucida Grande" w:cs="Lucida Grande"/>
      <w:sz w:val="18"/>
      <w:szCs w:val="18"/>
    </w:rPr>
  </w:style>
  <w:style w:type="paragraph" w:styleId="Sidehoved">
    <w:name w:val="header"/>
    <w:basedOn w:val="Normal"/>
    <w:link w:val="SidehovedTegn"/>
    <w:uiPriority w:val="99"/>
    <w:unhideWhenUsed/>
    <w:rsid w:val="008E26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2624"/>
    <w:rPr>
      <w:sz w:val="22"/>
      <w:szCs w:val="22"/>
    </w:rPr>
  </w:style>
  <w:style w:type="paragraph" w:styleId="Sidefod">
    <w:name w:val="footer"/>
    <w:basedOn w:val="Normal"/>
    <w:link w:val="SidefodTegn"/>
    <w:uiPriority w:val="99"/>
    <w:unhideWhenUsed/>
    <w:rsid w:val="008E26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2624"/>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24"/>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8E2624"/>
    <w:pPr>
      <w:ind w:left="720"/>
      <w:contextualSpacing/>
    </w:pPr>
  </w:style>
  <w:style w:type="paragraph" w:styleId="Normalweb">
    <w:name w:val="Normal (Web)"/>
    <w:basedOn w:val="Normal"/>
    <w:uiPriority w:val="99"/>
    <w:unhideWhenUsed/>
    <w:rsid w:val="008E2624"/>
    <w:pPr>
      <w:spacing w:before="100" w:beforeAutospacing="1" w:after="100" w:afterAutospacing="1" w:line="240" w:lineRule="auto"/>
    </w:pPr>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8E2624"/>
    <w:pPr>
      <w:spacing w:after="0"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8E2624"/>
    <w:rPr>
      <w:rFonts w:ascii="Lucida Grande" w:hAnsi="Lucida Grande" w:cs="Lucida Grande"/>
      <w:sz w:val="18"/>
      <w:szCs w:val="18"/>
    </w:rPr>
  </w:style>
  <w:style w:type="paragraph" w:styleId="Sidehoved">
    <w:name w:val="header"/>
    <w:basedOn w:val="Normal"/>
    <w:link w:val="SidehovedTegn"/>
    <w:uiPriority w:val="99"/>
    <w:unhideWhenUsed/>
    <w:rsid w:val="008E26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2624"/>
    <w:rPr>
      <w:sz w:val="22"/>
      <w:szCs w:val="22"/>
    </w:rPr>
  </w:style>
  <w:style w:type="paragraph" w:styleId="Sidefod">
    <w:name w:val="footer"/>
    <w:basedOn w:val="Normal"/>
    <w:link w:val="SidefodTegn"/>
    <w:uiPriority w:val="99"/>
    <w:unhideWhenUsed/>
    <w:rsid w:val="008E26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26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cid:72f4b3ca-97fc-4021-bfe6-7e40402f1d75@eurprd01.prod.exchangelab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355b8fa7-2e83-4dea-b77a-6a2073fd8e03@eurprd01.prod.exchangelabs.com" TargetMode="External"/><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1452</Characters>
  <Application>Microsoft Macintosh Word</Application>
  <DocSecurity>0</DocSecurity>
  <Lines>12</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boller</dc:creator>
  <cp:keywords/>
  <dc:description/>
  <cp:lastModifiedBy>simon boller</cp:lastModifiedBy>
  <cp:revision>1</cp:revision>
  <dcterms:created xsi:type="dcterms:W3CDTF">2017-05-02T07:04:00Z</dcterms:created>
  <dcterms:modified xsi:type="dcterms:W3CDTF">2017-05-02T07:05:00Z</dcterms:modified>
</cp:coreProperties>
</file>